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A8075B" w14:textId="77777777" w:rsidR="000A6DF5" w:rsidRDefault="000A6DF5" w:rsidP="000A6DF5">
      <w:pPr>
        <w:rPr>
          <w:rFonts w:ascii="Calibri" w:hAnsi="Calibri" w:cs="Calibri"/>
        </w:rPr>
      </w:pPr>
      <w:r w:rsidRPr="000A6DF5">
        <w:rPr>
          <w:rFonts w:ascii="Calibri" w:hAnsi="Calibri" w:cs="Calibri"/>
        </w:rPr>
        <w:t>Speaker 1:</w:t>
      </w:r>
      <w:r w:rsidRPr="000A6DF5">
        <w:rPr>
          <w:rFonts w:ascii="Calibri" w:hAnsi="Calibri" w:cs="Calibri"/>
        </w:rPr>
        <w:tab/>
        <w:t>Welcome to the MIT CISR Research Briefing series. The Center for Information Systems Research is based at the Sloan School of Management at MIT. We study digital trans-formation.</w:t>
      </w:r>
    </w:p>
    <w:p w14:paraId="063E433E" w14:textId="1E665125" w:rsidR="003C117C" w:rsidRPr="000A6DF5" w:rsidRDefault="000A6DF5" w:rsidP="000A6DF5">
      <w:pPr>
        <w:rPr>
          <w:rFonts w:ascii="Calibri" w:hAnsi="Calibri" w:cs="Calibri"/>
        </w:rPr>
      </w:pPr>
      <w:r w:rsidRPr="000A6DF5">
        <w:rPr>
          <w:rFonts w:ascii="Calibri" w:hAnsi="Calibri" w:cs="Calibri"/>
        </w:rPr>
        <w:t xml:space="preserve">Stephanie </w:t>
      </w:r>
      <w:proofErr w:type="gramStart"/>
      <w:r w:rsidRPr="000A6DF5">
        <w:rPr>
          <w:rFonts w:ascii="Calibri" w:hAnsi="Calibri" w:cs="Calibri"/>
        </w:rPr>
        <w:t>Woerner</w:t>
      </w:r>
      <w:r w:rsidRPr="000A6DF5">
        <w:rPr>
          <w:rFonts w:ascii="Calibri" w:hAnsi="Calibri" w:cs="Calibri"/>
        </w:rPr>
        <w:t xml:space="preserve"> </w:t>
      </w:r>
      <w:r>
        <w:rPr>
          <w:rFonts w:ascii="Calibri" w:hAnsi="Calibri" w:cs="Calibri"/>
        </w:rPr>
        <w:t>:</w:t>
      </w:r>
      <w:proofErr w:type="gramEnd"/>
      <w:r>
        <w:rPr>
          <w:rFonts w:ascii="Calibri" w:hAnsi="Calibri" w:cs="Calibri"/>
        </w:rPr>
        <w:tab/>
      </w:r>
      <w:r w:rsidR="003C117C" w:rsidRPr="000A6DF5">
        <w:rPr>
          <w:rFonts w:ascii="Calibri" w:hAnsi="Calibri" w:cs="Calibri"/>
        </w:rPr>
        <w:t xml:space="preserve">Hi, I’m Stephanie Woerner, principal research scientist and director of MIT CISR. Today I’m </w:t>
      </w:r>
      <w:r w:rsidR="00AC3F84" w:rsidRPr="000A6DF5">
        <w:rPr>
          <w:rFonts w:ascii="Calibri" w:hAnsi="Calibri" w:cs="Calibri"/>
        </w:rPr>
        <w:t>pleased</w:t>
      </w:r>
      <w:r w:rsidR="003C117C" w:rsidRPr="000A6DF5">
        <w:rPr>
          <w:rFonts w:ascii="Calibri" w:hAnsi="Calibri" w:cs="Calibri"/>
        </w:rPr>
        <w:t xml:space="preserve"> to share with you the August 2026 research briefing that I co-authored with </w:t>
      </w:r>
      <w:r w:rsidR="004B718F" w:rsidRPr="000A6DF5">
        <w:rPr>
          <w:rFonts w:ascii="Calibri" w:hAnsi="Calibri" w:cs="Calibri"/>
        </w:rPr>
        <w:t xml:space="preserve">Ina Sebastian, Gayan Benedict, </w:t>
      </w:r>
      <w:r w:rsidR="003C117C" w:rsidRPr="000A6DF5">
        <w:rPr>
          <w:rFonts w:ascii="Calibri" w:hAnsi="Calibri" w:cs="Calibri"/>
        </w:rPr>
        <w:t>Nick van der Meulen, Martin Mocker, Peter Reynolds</w:t>
      </w:r>
      <w:r w:rsidR="004B718F" w:rsidRPr="000A6DF5">
        <w:rPr>
          <w:rFonts w:ascii="Calibri" w:hAnsi="Calibri" w:cs="Calibri"/>
        </w:rPr>
        <w:t xml:space="preserve">, and </w:t>
      </w:r>
      <w:r w:rsidR="004B718F" w:rsidRPr="000A6DF5">
        <w:rPr>
          <w:rFonts w:ascii="Calibri" w:hAnsi="Calibri" w:cs="Calibri"/>
        </w:rPr>
        <w:t>Peter Weill</w:t>
      </w:r>
      <w:r w:rsidR="003C117C" w:rsidRPr="000A6DF5">
        <w:rPr>
          <w:rFonts w:ascii="Calibri" w:hAnsi="Calibri" w:cs="Calibri"/>
        </w:rPr>
        <w:t>—</w:t>
      </w:r>
    </w:p>
    <w:p w14:paraId="4D6EF7C0" w14:textId="7870461A" w:rsidR="007B7F2F" w:rsidRPr="000A6DF5" w:rsidRDefault="007B7F2F" w:rsidP="000A6DF5">
      <w:pPr>
        <w:rPr>
          <w:rFonts w:ascii="Calibri" w:hAnsi="Calibri" w:cs="Calibri"/>
        </w:rPr>
      </w:pPr>
      <w:r w:rsidRPr="000A6DF5">
        <w:rPr>
          <w:rFonts w:ascii="Calibri" w:hAnsi="Calibri" w:cs="Calibri"/>
        </w:rPr>
        <w:t xml:space="preserve">AI </w:t>
      </w:r>
      <w:r w:rsidR="002E5AD8" w:rsidRPr="000A6DF5">
        <w:rPr>
          <w:rFonts w:ascii="Calibri" w:hAnsi="Calibri" w:cs="Calibri"/>
        </w:rPr>
        <w:t xml:space="preserve">Value Creation: </w:t>
      </w:r>
      <w:r w:rsidR="00620F19" w:rsidRPr="000A6DF5">
        <w:rPr>
          <w:rFonts w:ascii="Calibri" w:hAnsi="Calibri" w:cs="Calibri"/>
        </w:rPr>
        <w:t xml:space="preserve">Five </w:t>
      </w:r>
      <w:r w:rsidRPr="000A6DF5">
        <w:rPr>
          <w:rFonts w:ascii="Calibri" w:hAnsi="Calibri" w:cs="Calibri"/>
        </w:rPr>
        <w:t>Provocative Propositions</w:t>
      </w:r>
    </w:p>
    <w:p w14:paraId="21B840C9" w14:textId="77C5155C" w:rsidR="009A2BE5" w:rsidRPr="000A6DF5" w:rsidRDefault="00AE407F" w:rsidP="000A6DF5">
      <w:pPr>
        <w:rPr>
          <w:rFonts w:ascii="Calibri" w:hAnsi="Calibri" w:cs="Calibri"/>
        </w:rPr>
      </w:pPr>
      <w:r w:rsidRPr="000A6DF5">
        <w:rPr>
          <w:rFonts w:ascii="Calibri" w:hAnsi="Calibri" w:cs="Calibri"/>
        </w:rPr>
        <w:t>AI</w:t>
      </w:r>
      <w:r w:rsidR="009A2BE5" w:rsidRPr="000A6DF5">
        <w:rPr>
          <w:rFonts w:ascii="Calibri" w:hAnsi="Calibri" w:cs="Calibri"/>
        </w:rPr>
        <w:t xml:space="preserve"> adoption </w:t>
      </w:r>
      <w:r w:rsidR="000A535A" w:rsidRPr="000A6DF5">
        <w:rPr>
          <w:rFonts w:ascii="Calibri" w:hAnsi="Calibri" w:cs="Calibri"/>
        </w:rPr>
        <w:t xml:space="preserve">is now widespread—but adoption </w:t>
      </w:r>
      <w:r w:rsidR="009A2BE5" w:rsidRPr="000A6DF5">
        <w:rPr>
          <w:rFonts w:ascii="Calibri" w:hAnsi="Calibri" w:cs="Calibri"/>
        </w:rPr>
        <w:t xml:space="preserve">is not </w:t>
      </w:r>
      <w:r w:rsidR="002E5AD8" w:rsidRPr="000A6DF5">
        <w:rPr>
          <w:rFonts w:ascii="Calibri" w:hAnsi="Calibri" w:cs="Calibri"/>
        </w:rPr>
        <w:t>the same as value creation</w:t>
      </w:r>
      <w:r w:rsidR="009A2BE5" w:rsidRPr="000A6DF5">
        <w:rPr>
          <w:rFonts w:ascii="Calibri" w:hAnsi="Calibri" w:cs="Calibri"/>
        </w:rPr>
        <w:t xml:space="preserve">. </w:t>
      </w:r>
      <w:r w:rsidR="002706D2" w:rsidRPr="000A6DF5">
        <w:rPr>
          <w:rFonts w:ascii="Calibri" w:hAnsi="Calibri" w:cs="Calibri"/>
        </w:rPr>
        <w:t>As with earlier waves of technology</w:t>
      </w:r>
      <w:r w:rsidR="009A2BE5" w:rsidRPr="000A6DF5">
        <w:rPr>
          <w:rFonts w:ascii="Calibri" w:hAnsi="Calibri" w:cs="Calibri"/>
        </w:rPr>
        <w:t xml:space="preserve">—think social, mobile, analytics, cloud, and </w:t>
      </w:r>
      <w:r w:rsidR="00C91F56" w:rsidRPr="000A6DF5">
        <w:rPr>
          <w:rFonts w:ascii="Calibri" w:hAnsi="Calibri" w:cs="Calibri"/>
        </w:rPr>
        <w:t xml:space="preserve">the </w:t>
      </w:r>
      <w:r w:rsidR="009A2BE5" w:rsidRPr="000A6DF5">
        <w:rPr>
          <w:rFonts w:ascii="Calibri" w:hAnsi="Calibri" w:cs="Calibri"/>
        </w:rPr>
        <w:t>Internet of Things—</w:t>
      </w:r>
      <w:r w:rsidR="008629B8" w:rsidRPr="000A6DF5">
        <w:rPr>
          <w:rFonts w:ascii="Calibri" w:hAnsi="Calibri" w:cs="Calibri"/>
        </w:rPr>
        <w:t>AI</w:t>
      </w:r>
      <w:r w:rsidR="009A2BE5" w:rsidRPr="000A6DF5">
        <w:rPr>
          <w:rFonts w:ascii="Calibri" w:hAnsi="Calibri" w:cs="Calibri"/>
        </w:rPr>
        <w:t xml:space="preserve"> foundation model</w:t>
      </w:r>
      <w:r w:rsidR="002706D2" w:rsidRPr="000A6DF5">
        <w:rPr>
          <w:rFonts w:ascii="Calibri" w:hAnsi="Calibri" w:cs="Calibri"/>
        </w:rPr>
        <w:t>s</w:t>
      </w:r>
      <w:r w:rsidR="009A2BE5" w:rsidRPr="000A6DF5">
        <w:rPr>
          <w:rFonts w:ascii="Calibri" w:hAnsi="Calibri" w:cs="Calibri"/>
        </w:rPr>
        <w:t xml:space="preserve"> </w:t>
      </w:r>
      <w:r w:rsidR="002706D2" w:rsidRPr="000A6DF5">
        <w:rPr>
          <w:rFonts w:ascii="Calibri" w:hAnsi="Calibri" w:cs="Calibri"/>
        </w:rPr>
        <w:t xml:space="preserve">and </w:t>
      </w:r>
      <w:r w:rsidR="00523A86" w:rsidRPr="000A6DF5">
        <w:rPr>
          <w:rFonts w:ascii="Calibri" w:hAnsi="Calibri" w:cs="Calibri"/>
        </w:rPr>
        <w:t>agent</w:t>
      </w:r>
      <w:r w:rsidR="002706D2" w:rsidRPr="000A6DF5">
        <w:rPr>
          <w:rFonts w:ascii="Calibri" w:hAnsi="Calibri" w:cs="Calibri"/>
        </w:rPr>
        <w:t>s</w:t>
      </w:r>
      <w:r w:rsidR="00523A86" w:rsidRPr="000A6DF5">
        <w:rPr>
          <w:rFonts w:ascii="Calibri" w:hAnsi="Calibri" w:cs="Calibri"/>
        </w:rPr>
        <w:t xml:space="preserve"> </w:t>
      </w:r>
      <w:r w:rsidR="002706D2" w:rsidRPr="000A6DF5">
        <w:rPr>
          <w:rFonts w:ascii="Calibri" w:hAnsi="Calibri" w:cs="Calibri"/>
        </w:rPr>
        <w:t>are</w:t>
      </w:r>
      <w:r w:rsidR="009A2BE5" w:rsidRPr="000A6DF5">
        <w:rPr>
          <w:rFonts w:ascii="Calibri" w:hAnsi="Calibri" w:cs="Calibri"/>
        </w:rPr>
        <w:t xml:space="preserve"> </w:t>
      </w:r>
      <w:r w:rsidR="002706D2" w:rsidRPr="000A6DF5">
        <w:rPr>
          <w:rFonts w:ascii="Calibri" w:hAnsi="Calibri" w:cs="Calibri"/>
        </w:rPr>
        <w:t xml:space="preserve">capabilities that </w:t>
      </w:r>
      <w:r w:rsidR="009A2BE5" w:rsidRPr="000A6DF5">
        <w:rPr>
          <w:rFonts w:ascii="Calibri" w:hAnsi="Calibri" w:cs="Calibri"/>
        </w:rPr>
        <w:t xml:space="preserve">every one of your competitors can also </w:t>
      </w:r>
      <w:r w:rsidR="00C91F56" w:rsidRPr="000A6DF5">
        <w:rPr>
          <w:rFonts w:ascii="Calibri" w:hAnsi="Calibri" w:cs="Calibri"/>
        </w:rPr>
        <w:t>leverage</w:t>
      </w:r>
      <w:r w:rsidR="009A2BE5" w:rsidRPr="000A6DF5">
        <w:rPr>
          <w:rFonts w:ascii="Calibri" w:hAnsi="Calibri" w:cs="Calibri"/>
        </w:rPr>
        <w:t>.</w:t>
      </w:r>
      <w:r w:rsidR="002706D2" w:rsidRPr="000A6DF5">
        <w:rPr>
          <w:rFonts w:ascii="Calibri" w:hAnsi="Calibri" w:cs="Calibri"/>
        </w:rPr>
        <w:t xml:space="preserve"> </w:t>
      </w:r>
      <w:r w:rsidR="009A2BE5" w:rsidRPr="000A6DF5">
        <w:rPr>
          <w:rFonts w:ascii="Calibri" w:hAnsi="Calibri" w:cs="Calibri"/>
        </w:rPr>
        <w:t>The winners</w:t>
      </w:r>
      <w:r w:rsidR="00D25103" w:rsidRPr="000A6DF5">
        <w:rPr>
          <w:rFonts w:ascii="Calibri" w:hAnsi="Calibri" w:cs="Calibri"/>
        </w:rPr>
        <w:t>, then,</w:t>
      </w:r>
      <w:r w:rsidR="009A2BE5" w:rsidRPr="000A6DF5">
        <w:rPr>
          <w:rFonts w:ascii="Calibri" w:hAnsi="Calibri" w:cs="Calibri"/>
        </w:rPr>
        <w:t xml:space="preserve"> </w:t>
      </w:r>
      <w:r w:rsidR="00D25103" w:rsidRPr="000A6DF5">
        <w:rPr>
          <w:rFonts w:ascii="Calibri" w:hAnsi="Calibri" w:cs="Calibri"/>
        </w:rPr>
        <w:t xml:space="preserve">may </w:t>
      </w:r>
      <w:r w:rsidR="009A2BE5" w:rsidRPr="000A6DF5">
        <w:rPr>
          <w:rFonts w:ascii="Calibri" w:hAnsi="Calibri" w:cs="Calibri"/>
        </w:rPr>
        <w:t>not be the fastest adopters</w:t>
      </w:r>
      <w:r w:rsidR="00D25103" w:rsidRPr="000A6DF5">
        <w:rPr>
          <w:rFonts w:ascii="Calibri" w:hAnsi="Calibri" w:cs="Calibri"/>
        </w:rPr>
        <w:t xml:space="preserve">, but the companies that </w:t>
      </w:r>
      <w:r w:rsidR="002706D2" w:rsidRPr="000A6DF5">
        <w:rPr>
          <w:rFonts w:ascii="Calibri" w:hAnsi="Calibri" w:cs="Calibri"/>
        </w:rPr>
        <w:t xml:space="preserve">most effectively </w:t>
      </w:r>
      <w:r w:rsidR="00D25103" w:rsidRPr="000A6DF5">
        <w:rPr>
          <w:rFonts w:ascii="Calibri" w:hAnsi="Calibri" w:cs="Calibri"/>
        </w:rPr>
        <w:t xml:space="preserve">turn AI into differentiated </w:t>
      </w:r>
      <w:r w:rsidR="009A2BE5" w:rsidRPr="000A6DF5">
        <w:rPr>
          <w:rFonts w:ascii="Calibri" w:hAnsi="Calibri" w:cs="Calibri"/>
        </w:rPr>
        <w:t>value</w:t>
      </w:r>
      <w:r w:rsidR="00D25103" w:rsidRPr="000A6DF5">
        <w:rPr>
          <w:rFonts w:ascii="Calibri" w:hAnsi="Calibri" w:cs="Calibri"/>
        </w:rPr>
        <w:t xml:space="preserve">: systematically </w:t>
      </w:r>
      <w:r w:rsidR="009A2BE5" w:rsidRPr="000A6DF5">
        <w:rPr>
          <w:rFonts w:ascii="Calibri" w:hAnsi="Calibri" w:cs="Calibri"/>
        </w:rPr>
        <w:t xml:space="preserve">identifying </w:t>
      </w:r>
      <w:r w:rsidR="00D25103" w:rsidRPr="000A6DF5">
        <w:rPr>
          <w:rFonts w:ascii="Calibri" w:hAnsi="Calibri" w:cs="Calibri"/>
        </w:rPr>
        <w:t xml:space="preserve">where it </w:t>
      </w:r>
      <w:r w:rsidR="009A2BE5" w:rsidRPr="000A6DF5">
        <w:rPr>
          <w:rFonts w:ascii="Calibri" w:hAnsi="Calibri" w:cs="Calibri"/>
        </w:rPr>
        <w:t>can address customer</w:t>
      </w:r>
      <w:r w:rsidR="002E5AD8" w:rsidRPr="000A6DF5">
        <w:rPr>
          <w:rFonts w:ascii="Calibri" w:hAnsi="Calibri" w:cs="Calibri"/>
        </w:rPr>
        <w:t xml:space="preserve"> and internal</w:t>
      </w:r>
      <w:r w:rsidR="009A2BE5" w:rsidRPr="000A6DF5">
        <w:rPr>
          <w:rFonts w:ascii="Calibri" w:hAnsi="Calibri" w:cs="Calibri"/>
        </w:rPr>
        <w:t xml:space="preserve"> needs</w:t>
      </w:r>
      <w:r w:rsidR="00C862A4" w:rsidRPr="000A6DF5">
        <w:rPr>
          <w:rFonts w:ascii="Calibri" w:hAnsi="Calibri" w:cs="Calibri"/>
        </w:rPr>
        <w:t xml:space="preserve">; </w:t>
      </w:r>
      <w:r w:rsidR="002E5AD8" w:rsidRPr="000A6DF5">
        <w:rPr>
          <w:rFonts w:ascii="Calibri" w:hAnsi="Calibri" w:cs="Calibri"/>
        </w:rPr>
        <w:t>innovating and adapting the enterprise</w:t>
      </w:r>
      <w:r w:rsidR="00C31775" w:rsidRPr="000A6DF5">
        <w:rPr>
          <w:rFonts w:ascii="Calibri" w:hAnsi="Calibri" w:cs="Calibri"/>
        </w:rPr>
        <w:t xml:space="preserve">, including </w:t>
      </w:r>
      <w:r w:rsidR="002E5AD8" w:rsidRPr="000A6DF5">
        <w:rPr>
          <w:rFonts w:ascii="Calibri" w:hAnsi="Calibri" w:cs="Calibri"/>
        </w:rPr>
        <w:t>roles</w:t>
      </w:r>
      <w:r w:rsidR="00C31775" w:rsidRPr="000A6DF5">
        <w:rPr>
          <w:rFonts w:ascii="Calibri" w:hAnsi="Calibri" w:cs="Calibri"/>
        </w:rPr>
        <w:t>, workflows and metrics,</w:t>
      </w:r>
      <w:r w:rsidR="002E5AD8" w:rsidRPr="000A6DF5">
        <w:rPr>
          <w:rFonts w:ascii="Calibri" w:hAnsi="Calibri" w:cs="Calibri"/>
        </w:rPr>
        <w:t xml:space="preserve"> to</w:t>
      </w:r>
      <w:r w:rsidR="00CA4175" w:rsidRPr="000A6DF5">
        <w:rPr>
          <w:rFonts w:ascii="Calibri" w:hAnsi="Calibri" w:cs="Calibri"/>
        </w:rPr>
        <w:t xml:space="preserve"> </w:t>
      </w:r>
      <w:r w:rsidR="009A2BE5" w:rsidRPr="000A6DF5">
        <w:rPr>
          <w:rFonts w:ascii="Calibri" w:hAnsi="Calibri" w:cs="Calibri"/>
        </w:rPr>
        <w:t xml:space="preserve">create </w:t>
      </w:r>
      <w:r w:rsidR="00D25103" w:rsidRPr="000A6DF5">
        <w:rPr>
          <w:rFonts w:ascii="Calibri" w:hAnsi="Calibri" w:cs="Calibri"/>
        </w:rPr>
        <w:t xml:space="preserve">and capture </w:t>
      </w:r>
      <w:r w:rsidR="002E5AD8" w:rsidRPr="000A6DF5">
        <w:rPr>
          <w:rFonts w:ascii="Calibri" w:hAnsi="Calibri" w:cs="Calibri"/>
        </w:rPr>
        <w:t>value</w:t>
      </w:r>
      <w:r w:rsidR="00C862A4" w:rsidRPr="000A6DF5">
        <w:rPr>
          <w:rFonts w:ascii="Calibri" w:hAnsi="Calibri" w:cs="Calibri"/>
        </w:rPr>
        <w:t xml:space="preserve">; </w:t>
      </w:r>
      <w:r w:rsidR="00CA4175" w:rsidRPr="000A6DF5">
        <w:rPr>
          <w:rFonts w:ascii="Calibri" w:hAnsi="Calibri" w:cs="Calibri"/>
        </w:rPr>
        <w:t xml:space="preserve">and </w:t>
      </w:r>
      <w:r w:rsidR="00D25103" w:rsidRPr="000A6DF5">
        <w:rPr>
          <w:rFonts w:ascii="Calibri" w:hAnsi="Calibri" w:cs="Calibri"/>
        </w:rPr>
        <w:t xml:space="preserve">continually </w:t>
      </w:r>
      <w:r w:rsidR="00CA4175" w:rsidRPr="000A6DF5">
        <w:rPr>
          <w:rFonts w:ascii="Calibri" w:hAnsi="Calibri" w:cs="Calibri"/>
        </w:rPr>
        <w:t>course-correcting based on feedback</w:t>
      </w:r>
      <w:r w:rsidR="009A2BE5" w:rsidRPr="000A6DF5">
        <w:rPr>
          <w:rFonts w:ascii="Calibri" w:hAnsi="Calibri" w:cs="Calibri"/>
        </w:rPr>
        <w:t>.</w:t>
      </w:r>
    </w:p>
    <w:p w14:paraId="3BBC5095" w14:textId="20BD7897" w:rsidR="009A2BE5" w:rsidRPr="000A6DF5" w:rsidRDefault="00D25103" w:rsidP="000A6DF5">
      <w:pPr>
        <w:rPr>
          <w:rFonts w:ascii="Calibri" w:hAnsi="Calibri" w:cs="Calibri"/>
        </w:rPr>
      </w:pPr>
      <w:r w:rsidRPr="000A6DF5">
        <w:rPr>
          <w:rFonts w:ascii="Calibri" w:hAnsi="Calibri" w:cs="Calibri"/>
        </w:rPr>
        <w:t xml:space="preserve">For </w:t>
      </w:r>
      <w:r w:rsidR="009A2BE5" w:rsidRPr="000A6DF5">
        <w:rPr>
          <w:rFonts w:ascii="Calibri" w:hAnsi="Calibri" w:cs="Calibri"/>
        </w:rPr>
        <w:t xml:space="preserve">this briefing </w:t>
      </w:r>
      <w:r w:rsidR="002E5AD8" w:rsidRPr="000A6DF5">
        <w:rPr>
          <w:rFonts w:ascii="Calibri" w:hAnsi="Calibri" w:cs="Calibri"/>
        </w:rPr>
        <w:t>our team crafted</w:t>
      </w:r>
      <w:r w:rsidR="009A2BE5" w:rsidRPr="000A6DF5">
        <w:rPr>
          <w:rFonts w:ascii="Calibri" w:hAnsi="Calibri" w:cs="Calibri"/>
        </w:rPr>
        <w:t xml:space="preserve"> </w:t>
      </w:r>
      <w:r w:rsidR="007B7F2F" w:rsidRPr="000A6DF5">
        <w:rPr>
          <w:rFonts w:ascii="Calibri" w:hAnsi="Calibri" w:cs="Calibri"/>
        </w:rPr>
        <w:t>five</w:t>
      </w:r>
      <w:r w:rsidR="009A2BE5" w:rsidRPr="000A6DF5">
        <w:rPr>
          <w:rFonts w:ascii="Calibri" w:hAnsi="Calibri" w:cs="Calibri"/>
        </w:rPr>
        <w:t xml:space="preserve"> propositions about </w:t>
      </w:r>
      <w:r w:rsidR="002E5AD8" w:rsidRPr="000A6DF5">
        <w:rPr>
          <w:rFonts w:ascii="Calibri" w:hAnsi="Calibri" w:cs="Calibri"/>
        </w:rPr>
        <w:t xml:space="preserve">effective </w:t>
      </w:r>
      <w:r w:rsidR="009A2BE5" w:rsidRPr="000A6DF5">
        <w:rPr>
          <w:rFonts w:ascii="Calibri" w:hAnsi="Calibri" w:cs="Calibri"/>
        </w:rPr>
        <w:t xml:space="preserve">management practices </w:t>
      </w:r>
      <w:r w:rsidR="00531150" w:rsidRPr="000A6DF5">
        <w:rPr>
          <w:rFonts w:ascii="Calibri" w:hAnsi="Calibri" w:cs="Calibri"/>
        </w:rPr>
        <w:t xml:space="preserve">to drive </w:t>
      </w:r>
      <w:r w:rsidR="009A2BE5" w:rsidRPr="000A6DF5">
        <w:rPr>
          <w:rFonts w:ascii="Calibri" w:hAnsi="Calibri" w:cs="Calibri"/>
        </w:rPr>
        <w:t xml:space="preserve">AI </w:t>
      </w:r>
      <w:r w:rsidR="00531150" w:rsidRPr="000A6DF5">
        <w:rPr>
          <w:rFonts w:ascii="Calibri" w:hAnsi="Calibri" w:cs="Calibri"/>
        </w:rPr>
        <w:t>business value</w:t>
      </w:r>
      <w:r w:rsidR="00620F19" w:rsidRPr="000A6DF5">
        <w:rPr>
          <w:rFonts w:ascii="Calibri" w:hAnsi="Calibri" w:cs="Calibri"/>
        </w:rPr>
        <w:t>,</w:t>
      </w:r>
      <w:r w:rsidR="00531150" w:rsidRPr="000A6DF5">
        <w:rPr>
          <w:rFonts w:ascii="Calibri" w:hAnsi="Calibri" w:cs="Calibri"/>
        </w:rPr>
        <w:t xml:space="preserve"> </w:t>
      </w:r>
      <w:r w:rsidR="00C862A4" w:rsidRPr="000A6DF5">
        <w:rPr>
          <w:rFonts w:ascii="Calibri" w:hAnsi="Calibri" w:cs="Calibri"/>
        </w:rPr>
        <w:t xml:space="preserve">based on </w:t>
      </w:r>
      <w:r w:rsidR="002E5AD8" w:rsidRPr="000A6DF5">
        <w:rPr>
          <w:rFonts w:ascii="Calibri" w:hAnsi="Calibri" w:cs="Calibri"/>
        </w:rPr>
        <w:t xml:space="preserve">current </w:t>
      </w:r>
      <w:r w:rsidR="009A2BE5" w:rsidRPr="000A6DF5">
        <w:rPr>
          <w:rFonts w:ascii="Calibri" w:hAnsi="Calibri" w:cs="Calibri"/>
        </w:rPr>
        <w:t>MIT CISR research</w:t>
      </w:r>
      <w:r w:rsidR="00E32704" w:rsidRPr="000A6DF5">
        <w:rPr>
          <w:rFonts w:ascii="Calibri" w:hAnsi="Calibri" w:cs="Calibri"/>
        </w:rPr>
        <w:t xml:space="preserve"> focus</w:t>
      </w:r>
      <w:r w:rsidR="00620F19" w:rsidRPr="000A6DF5">
        <w:rPr>
          <w:rFonts w:ascii="Calibri" w:hAnsi="Calibri" w:cs="Calibri"/>
        </w:rPr>
        <w:t>ed</w:t>
      </w:r>
      <w:r w:rsidR="00E32704" w:rsidRPr="000A6DF5">
        <w:rPr>
          <w:rFonts w:ascii="Calibri" w:hAnsi="Calibri" w:cs="Calibri"/>
        </w:rPr>
        <w:t xml:space="preserve"> on trust, skills, data, </w:t>
      </w:r>
      <w:r w:rsidR="00C31775" w:rsidRPr="000A6DF5">
        <w:rPr>
          <w:rFonts w:ascii="Calibri" w:hAnsi="Calibri" w:cs="Calibri"/>
        </w:rPr>
        <w:t xml:space="preserve">AI </w:t>
      </w:r>
      <w:r w:rsidR="00E32704" w:rsidRPr="000A6DF5">
        <w:rPr>
          <w:rFonts w:ascii="Calibri" w:hAnsi="Calibri" w:cs="Calibri"/>
        </w:rPr>
        <w:t xml:space="preserve">agent </w:t>
      </w:r>
      <w:r w:rsidR="00C31775" w:rsidRPr="000A6DF5">
        <w:rPr>
          <w:rFonts w:ascii="Calibri" w:hAnsi="Calibri" w:cs="Calibri"/>
        </w:rPr>
        <w:t>proliferation</w:t>
      </w:r>
      <w:r w:rsidR="00620F19" w:rsidRPr="000A6DF5">
        <w:rPr>
          <w:rFonts w:ascii="Calibri" w:hAnsi="Calibri" w:cs="Calibri"/>
        </w:rPr>
        <w:t>,</w:t>
      </w:r>
      <w:r w:rsidR="00E32704" w:rsidRPr="000A6DF5">
        <w:rPr>
          <w:rFonts w:ascii="Calibri" w:hAnsi="Calibri" w:cs="Calibri"/>
        </w:rPr>
        <w:t xml:space="preserve"> and value</w:t>
      </w:r>
      <w:r w:rsidR="009A2BE5" w:rsidRPr="000A6DF5">
        <w:rPr>
          <w:rFonts w:ascii="Calibri" w:hAnsi="Calibri" w:cs="Calibri"/>
        </w:rPr>
        <w:t>.</w:t>
      </w:r>
    </w:p>
    <w:p w14:paraId="3EB0F8CC" w14:textId="6895F77F" w:rsidR="00531150" w:rsidRPr="000A6DF5" w:rsidRDefault="00531150" w:rsidP="000A6DF5">
      <w:pPr>
        <w:rPr>
          <w:rFonts w:ascii="Calibri" w:hAnsi="Calibri" w:cs="Calibri"/>
        </w:rPr>
      </w:pPr>
      <w:r w:rsidRPr="000A6DF5">
        <w:rPr>
          <w:rFonts w:ascii="Calibri" w:hAnsi="Calibri" w:cs="Calibri"/>
        </w:rPr>
        <w:t xml:space="preserve">Trust Cannot Be Managed—It Must Be </w:t>
      </w:r>
      <w:r w:rsidR="00AF0B00" w:rsidRPr="000A6DF5">
        <w:rPr>
          <w:rFonts w:ascii="Calibri" w:hAnsi="Calibri" w:cs="Calibri"/>
        </w:rPr>
        <w:t xml:space="preserve">Built </w:t>
      </w:r>
      <w:r w:rsidR="001E7F36" w:rsidRPr="000A6DF5">
        <w:rPr>
          <w:rFonts w:ascii="Calibri" w:hAnsi="Calibri" w:cs="Calibri"/>
        </w:rPr>
        <w:t>i</w:t>
      </w:r>
      <w:r w:rsidRPr="000A6DF5">
        <w:rPr>
          <w:rFonts w:ascii="Calibri" w:hAnsi="Calibri" w:cs="Calibri"/>
        </w:rPr>
        <w:t>nto Infrastructure</w:t>
      </w:r>
    </w:p>
    <w:p w14:paraId="26458586" w14:textId="6FD51969" w:rsidR="00531150" w:rsidRPr="000A6DF5" w:rsidRDefault="00AF0B00" w:rsidP="000A6DF5">
      <w:pPr>
        <w:rPr>
          <w:rFonts w:ascii="Calibri" w:hAnsi="Calibri" w:cs="Calibri"/>
        </w:rPr>
      </w:pPr>
      <w:r w:rsidRPr="000A6DF5">
        <w:rPr>
          <w:rFonts w:ascii="Calibri" w:hAnsi="Calibri" w:cs="Calibri"/>
        </w:rPr>
        <w:t>Traditionally</w:t>
      </w:r>
      <w:r w:rsidR="00531150" w:rsidRPr="000A6DF5">
        <w:rPr>
          <w:rFonts w:ascii="Calibri" w:hAnsi="Calibri" w:cs="Calibri"/>
        </w:rPr>
        <w:t xml:space="preserve">, companies </w:t>
      </w:r>
      <w:r w:rsidRPr="000A6DF5">
        <w:rPr>
          <w:rFonts w:ascii="Calibri" w:hAnsi="Calibri" w:cs="Calibri"/>
        </w:rPr>
        <w:t xml:space="preserve">have </w:t>
      </w:r>
      <w:r w:rsidR="00531150" w:rsidRPr="000A6DF5">
        <w:rPr>
          <w:rFonts w:ascii="Calibri" w:hAnsi="Calibri" w:cs="Calibri"/>
        </w:rPr>
        <w:t xml:space="preserve">built trust through relationships, relying on reputation, track record, shared incentives, social contracts, and human accountability. These </w:t>
      </w:r>
      <w:r w:rsidRPr="000A6DF5">
        <w:rPr>
          <w:rFonts w:ascii="Calibri" w:hAnsi="Calibri" w:cs="Calibri"/>
        </w:rPr>
        <w:t xml:space="preserve">foundations </w:t>
      </w:r>
      <w:r w:rsidR="00531150" w:rsidRPr="000A6DF5">
        <w:rPr>
          <w:rFonts w:ascii="Calibri" w:hAnsi="Calibri" w:cs="Calibri"/>
        </w:rPr>
        <w:t>still matter</w:t>
      </w:r>
      <w:r w:rsidRPr="000A6DF5">
        <w:rPr>
          <w:rFonts w:ascii="Calibri" w:hAnsi="Calibri" w:cs="Calibri"/>
        </w:rPr>
        <w:t xml:space="preserve">. But when companies introduce AI into workflows, </w:t>
      </w:r>
      <w:r w:rsidR="00531150" w:rsidRPr="000A6DF5">
        <w:rPr>
          <w:rFonts w:ascii="Calibri" w:hAnsi="Calibri" w:cs="Calibri"/>
        </w:rPr>
        <w:t xml:space="preserve">they </w:t>
      </w:r>
      <w:r w:rsidRPr="000A6DF5">
        <w:rPr>
          <w:rFonts w:ascii="Calibri" w:hAnsi="Calibri" w:cs="Calibri"/>
        </w:rPr>
        <w:t>cannot rely on trust alone to ensure reliable outcomes</w:t>
      </w:r>
      <w:r w:rsidR="00531150" w:rsidRPr="000A6DF5">
        <w:rPr>
          <w:rFonts w:ascii="Calibri" w:hAnsi="Calibri" w:cs="Calibri"/>
        </w:rPr>
        <w:t>.</w:t>
      </w:r>
    </w:p>
    <w:p w14:paraId="5420303C" w14:textId="7DEA3B22" w:rsidR="00531150" w:rsidRPr="000A6DF5" w:rsidRDefault="00531150" w:rsidP="000A6DF5">
      <w:pPr>
        <w:rPr>
          <w:rFonts w:ascii="Calibri" w:hAnsi="Calibri" w:cs="Calibri"/>
        </w:rPr>
      </w:pPr>
      <w:r w:rsidRPr="000A6DF5">
        <w:rPr>
          <w:rFonts w:ascii="Calibri" w:hAnsi="Calibri" w:cs="Calibri"/>
        </w:rPr>
        <w:t xml:space="preserve">Autonomous AI agents—increasingly developed by third-party providers and operating within your systems and workflows—arrive with no relational history, no social stakes in upholding your interests, and no human accountability to you. They operate at machine speed and </w:t>
      </w:r>
      <w:r w:rsidR="00AF0B00" w:rsidRPr="000A6DF5">
        <w:rPr>
          <w:rFonts w:ascii="Calibri" w:hAnsi="Calibri" w:cs="Calibri"/>
        </w:rPr>
        <w:t xml:space="preserve">a </w:t>
      </w:r>
      <w:r w:rsidRPr="000A6DF5">
        <w:rPr>
          <w:rFonts w:ascii="Calibri" w:hAnsi="Calibri" w:cs="Calibri"/>
        </w:rPr>
        <w:t>scale that no existing relationship can govern. Yet you must work with them at that speed and scale.</w:t>
      </w:r>
    </w:p>
    <w:p w14:paraId="71E73D5E" w14:textId="77777777" w:rsidR="00531150" w:rsidRPr="000A6DF5" w:rsidRDefault="00531150" w:rsidP="000A6DF5">
      <w:pPr>
        <w:rPr>
          <w:rFonts w:ascii="Calibri" w:hAnsi="Calibri" w:cs="Calibri"/>
        </w:rPr>
      </w:pPr>
      <w:r w:rsidRPr="000A6DF5">
        <w:rPr>
          <w:rFonts w:ascii="Calibri" w:hAnsi="Calibri" w:cs="Calibri"/>
        </w:rPr>
        <w:t xml:space="preserve">When agents transact too quickly for human relationships and judgment to provide effective oversight, companies must replace reliance on earned goodwill with auditable, contestable technical controls for fairness, compliance, and trustworthiness. You cannot engineer an external agent’s good intentions, and the interests of the principal it serves may diverge from yours at any time. But you can engineer controls around the agent’s behavior: whether it performs its stated function reliably, follows defined rules, stays within established boundaries, </w:t>
      </w:r>
      <w:r w:rsidRPr="000A6DF5">
        <w:rPr>
          <w:rFonts w:ascii="Calibri" w:hAnsi="Calibri" w:cs="Calibri"/>
        </w:rPr>
        <w:lastRenderedPageBreak/>
        <w:t>and leaves an auditable record of its actions—and whether you can reverse, dispute, or appeal its decisions after the fact.</w:t>
      </w:r>
    </w:p>
    <w:p w14:paraId="4F2A3B9B" w14:textId="50D5947D" w:rsidR="00531150" w:rsidRPr="000A6DF5" w:rsidRDefault="00531150" w:rsidP="000A6DF5">
      <w:pPr>
        <w:rPr>
          <w:rFonts w:ascii="Calibri" w:hAnsi="Calibri" w:cs="Calibri"/>
        </w:rPr>
      </w:pPr>
      <w:r w:rsidRPr="000A6DF5">
        <w:rPr>
          <w:rFonts w:ascii="Calibri" w:hAnsi="Calibri" w:cs="Calibri"/>
        </w:rPr>
        <w:t>We studied a financial services company that deployed an AI lending agent from a third-party vendor inside its credit decision process. Six months in, the agent began exhibiting subtle but systematic bias in its weightings—not from malice, but from a drift in the training data. The company had to isolate the agent midstream. While the vendor and the company had a good relationship, it alone could not surface problems quickly. To do so, the company needed to build trust into the infrastructure with audit trails, contestation protocols</w:t>
      </w:r>
      <w:r w:rsidR="00D25103" w:rsidRPr="000A6DF5">
        <w:rPr>
          <w:rFonts w:ascii="Calibri" w:hAnsi="Calibri" w:cs="Calibri"/>
        </w:rPr>
        <w:t>,</w:t>
      </w:r>
      <w:r w:rsidRPr="000A6DF5">
        <w:rPr>
          <w:rFonts w:ascii="Calibri" w:hAnsi="Calibri" w:cs="Calibri"/>
        </w:rPr>
        <w:t xml:space="preserve"> and a dashboard continuously monitoring performance. </w:t>
      </w:r>
    </w:p>
    <w:p w14:paraId="223D77E9" w14:textId="77777777" w:rsidR="00531150" w:rsidRPr="000A6DF5" w:rsidRDefault="00531150" w:rsidP="000A6DF5">
      <w:pPr>
        <w:rPr>
          <w:rFonts w:ascii="Calibri" w:hAnsi="Calibri" w:cs="Calibri"/>
        </w:rPr>
      </w:pPr>
      <w:r w:rsidRPr="000A6DF5">
        <w:rPr>
          <w:rFonts w:ascii="Calibri" w:hAnsi="Calibri" w:cs="Calibri"/>
        </w:rPr>
        <w:t>Companies that translate relational trust into auditable infrastructure will be able to work with third-party agents at speed. Those that don’t will face one of two consequences: bottlenecks from keeping humans in the loop to maintain “trust,” or liabilities from trusting agents they cannot verify or contest.</w:t>
      </w:r>
    </w:p>
    <w:p w14:paraId="3C6377AA" w14:textId="77777777" w:rsidR="008D3B7A" w:rsidRPr="000A6DF5" w:rsidRDefault="008D3B7A" w:rsidP="000A6DF5">
      <w:pPr>
        <w:rPr>
          <w:rFonts w:ascii="Calibri" w:hAnsi="Calibri" w:cs="Calibri"/>
        </w:rPr>
      </w:pPr>
      <w:r w:rsidRPr="000A6DF5">
        <w:rPr>
          <w:rFonts w:ascii="Calibri" w:hAnsi="Calibri" w:cs="Calibri"/>
        </w:rPr>
        <w:t>The Skills Crisis Isn’t About AI Training; It’s About Losing Expertise</w:t>
      </w:r>
    </w:p>
    <w:p w14:paraId="4EF29258" w14:textId="77777777" w:rsidR="008D3B7A" w:rsidRPr="000A6DF5" w:rsidRDefault="008D3B7A" w:rsidP="000A6DF5">
      <w:pPr>
        <w:rPr>
          <w:rFonts w:ascii="Calibri" w:hAnsi="Calibri" w:cs="Calibri"/>
        </w:rPr>
      </w:pPr>
      <w:r w:rsidRPr="000A6DF5">
        <w:rPr>
          <w:rFonts w:ascii="Calibri" w:hAnsi="Calibri" w:cs="Calibri"/>
        </w:rPr>
        <w:t>AI upskilling providers are flooding talent markets with programs to train existing staff. The logic seems obvious: teach people to use AI tools and they’ll be more productive. But this approach is solving for the wrong problem and may deepen the expertise crisis.</w:t>
      </w:r>
    </w:p>
    <w:p w14:paraId="4AE50ECA" w14:textId="433ECE18" w:rsidR="008D3B7A" w:rsidRPr="000A6DF5" w:rsidRDefault="008D3B7A" w:rsidP="000A6DF5">
      <w:pPr>
        <w:rPr>
          <w:rFonts w:ascii="Calibri" w:hAnsi="Calibri" w:cs="Calibri"/>
        </w:rPr>
      </w:pPr>
      <w:r w:rsidRPr="000A6DF5">
        <w:rPr>
          <w:rFonts w:ascii="Calibri" w:hAnsi="Calibri" w:cs="Calibri"/>
        </w:rPr>
        <w:t xml:space="preserve">Companies need people </w:t>
      </w:r>
      <w:r w:rsidRPr="000A6DF5">
        <w:rPr>
          <w:rFonts w:ascii="Calibri" w:hAnsi="Calibri" w:cs="Calibri"/>
        </w:rPr>
        <w:t>who can</w:t>
      </w:r>
      <w:r w:rsidR="00AC3F84" w:rsidRPr="000A6DF5">
        <w:rPr>
          <w:rFonts w:ascii="Calibri" w:hAnsi="Calibri" w:cs="Calibri"/>
        </w:rPr>
        <w:t>, one,</w:t>
      </w:r>
      <w:r w:rsidRPr="000A6DF5">
        <w:rPr>
          <w:rFonts w:ascii="Calibri" w:hAnsi="Calibri" w:cs="Calibri"/>
        </w:rPr>
        <w:t xml:space="preserve"> effectively operate AI systems</w:t>
      </w:r>
      <w:r w:rsidR="00AC3F84" w:rsidRPr="000A6DF5">
        <w:rPr>
          <w:rFonts w:ascii="Calibri" w:hAnsi="Calibri" w:cs="Calibri"/>
        </w:rPr>
        <w:t>,</w:t>
      </w:r>
      <w:r w:rsidRPr="000A6DF5">
        <w:rPr>
          <w:rFonts w:ascii="Calibri" w:hAnsi="Calibri" w:cs="Calibri"/>
        </w:rPr>
        <w:t xml:space="preserve"> and </w:t>
      </w:r>
      <w:r w:rsidR="00AC3F84" w:rsidRPr="000A6DF5">
        <w:rPr>
          <w:rFonts w:ascii="Calibri" w:hAnsi="Calibri" w:cs="Calibri"/>
        </w:rPr>
        <w:t>two,</w:t>
      </w:r>
      <w:r w:rsidRPr="000A6DF5">
        <w:rPr>
          <w:rFonts w:ascii="Calibri" w:hAnsi="Calibri" w:cs="Calibri"/>
        </w:rPr>
        <w:t xml:space="preserve"> make non-routin</w:t>
      </w:r>
      <w:r w:rsidRPr="000A6DF5">
        <w:rPr>
          <w:rFonts w:ascii="Calibri" w:hAnsi="Calibri" w:cs="Calibri"/>
        </w:rPr>
        <w:t>e judgments about when and how to use such systems. Those in the second group—domain experts with deep contextual judgment—are scarce and difficult to replace.</w:t>
      </w:r>
    </w:p>
    <w:p w14:paraId="50752689" w14:textId="094979DA" w:rsidR="008D3B7A" w:rsidRPr="000A6DF5" w:rsidRDefault="008D3B7A" w:rsidP="000A6DF5">
      <w:pPr>
        <w:rPr>
          <w:rFonts w:ascii="Calibri" w:hAnsi="Calibri" w:cs="Calibri"/>
        </w:rPr>
      </w:pPr>
      <w:r w:rsidRPr="000A6DF5">
        <w:rPr>
          <w:rFonts w:ascii="Calibri" w:hAnsi="Calibri" w:cs="Calibri"/>
        </w:rPr>
        <w:t xml:space="preserve">One executive we interviewed described a golden rule at their organization: “Do you have the expertise to challenge the output? If not, you are not allowed to use generative AI in your solution.” This is wise—but </w:t>
      </w:r>
      <w:r w:rsidR="00DA06A3" w:rsidRPr="000A6DF5">
        <w:rPr>
          <w:rFonts w:ascii="Calibri" w:hAnsi="Calibri" w:cs="Calibri"/>
        </w:rPr>
        <w:t xml:space="preserve">it </w:t>
      </w:r>
      <w:r w:rsidRPr="000A6DF5">
        <w:rPr>
          <w:rFonts w:ascii="Calibri" w:hAnsi="Calibri" w:cs="Calibri"/>
        </w:rPr>
        <w:t>creates a bottleneck. Who has that expertise</w:t>
      </w:r>
      <w:r w:rsidR="00AF0B00" w:rsidRPr="000A6DF5">
        <w:rPr>
          <w:rFonts w:ascii="Calibri" w:hAnsi="Calibri" w:cs="Calibri"/>
        </w:rPr>
        <w:t xml:space="preserve">, </w:t>
      </w:r>
      <w:r w:rsidRPr="000A6DF5">
        <w:rPr>
          <w:rFonts w:ascii="Calibri" w:hAnsi="Calibri" w:cs="Calibri"/>
        </w:rPr>
        <w:t>and where is it located? Right now, it is centered in the people doing the most complex, non-routine, highest-value work. If you ask them to spend a big percentage of their time validating AI outputs, they’re not doing what they were hired for. And if you don’t ask them to validate outputs, you won’t know whether those outputs are trustworthy.</w:t>
      </w:r>
    </w:p>
    <w:p w14:paraId="395436BA" w14:textId="77777777" w:rsidR="008D3B7A" w:rsidRPr="000A6DF5" w:rsidRDefault="008D3B7A" w:rsidP="000A6DF5">
      <w:pPr>
        <w:rPr>
          <w:rFonts w:ascii="Calibri" w:hAnsi="Calibri" w:cs="Calibri"/>
        </w:rPr>
      </w:pPr>
      <w:r w:rsidRPr="000A6DF5">
        <w:rPr>
          <w:rFonts w:ascii="Calibri" w:hAnsi="Calibri" w:cs="Calibri"/>
        </w:rPr>
        <w:t xml:space="preserve">Generative AI produces output that is fluent, confident, and competently formatted; errors don’t carry the sloppiness that once signaled them. A reviewer without deep subject matter expertise cannot reliably spot these errors. </w:t>
      </w:r>
    </w:p>
    <w:p w14:paraId="5AE85D0C" w14:textId="4C1A5E9A" w:rsidR="008D3B7A" w:rsidRPr="000A6DF5" w:rsidRDefault="008D3B7A" w:rsidP="000A6DF5">
      <w:pPr>
        <w:rPr>
          <w:rFonts w:ascii="Calibri" w:hAnsi="Calibri" w:cs="Calibri"/>
        </w:rPr>
      </w:pPr>
      <w:r w:rsidRPr="000A6DF5">
        <w:rPr>
          <w:rFonts w:ascii="Calibri" w:hAnsi="Calibri" w:cs="Calibri"/>
        </w:rPr>
        <w:t xml:space="preserve">Where are you losing subject matter expertise faster than you’re developing it? And how will you preserve—or build—that expertise for the decade ahead? The winners will be companies that protect deep expertise from efficiency pressure. They will maintain some people doing the complex, non-routine work that builds judgment, even when AI could do parts of it. This is not </w:t>
      </w:r>
      <w:r w:rsidRPr="000A6DF5">
        <w:rPr>
          <w:rFonts w:ascii="Calibri" w:hAnsi="Calibri" w:cs="Calibri"/>
        </w:rPr>
        <w:lastRenderedPageBreak/>
        <w:t>inefficiency; it is insurance against confidently delivered errors with potentially catastrophic consequences.</w:t>
      </w:r>
    </w:p>
    <w:p w14:paraId="19883BB3" w14:textId="6BD83DA1" w:rsidR="009803DD" w:rsidRPr="000A6DF5" w:rsidRDefault="00016714" w:rsidP="000A6DF5">
      <w:pPr>
        <w:rPr>
          <w:rFonts w:ascii="Calibri" w:hAnsi="Calibri" w:cs="Calibri"/>
        </w:rPr>
      </w:pPr>
      <w:r w:rsidRPr="000A6DF5">
        <w:rPr>
          <w:rFonts w:ascii="Calibri" w:hAnsi="Calibri" w:cs="Calibri"/>
        </w:rPr>
        <w:t xml:space="preserve">The Way to </w:t>
      </w:r>
      <w:r w:rsidR="00AE407F" w:rsidRPr="000A6DF5">
        <w:rPr>
          <w:rFonts w:ascii="Calibri" w:hAnsi="Calibri" w:cs="Calibri"/>
        </w:rPr>
        <w:t>Win at</w:t>
      </w:r>
      <w:r w:rsidR="001E1BE6" w:rsidRPr="000A6DF5">
        <w:rPr>
          <w:rFonts w:ascii="Calibri" w:hAnsi="Calibri" w:cs="Calibri"/>
        </w:rPr>
        <w:t xml:space="preserve"> Plug</w:t>
      </w:r>
      <w:r w:rsidR="00AF0B00" w:rsidRPr="000A6DF5">
        <w:rPr>
          <w:rFonts w:ascii="Calibri" w:hAnsi="Calibri" w:cs="Calibri"/>
        </w:rPr>
        <w:t xml:space="preserve"> </w:t>
      </w:r>
      <w:r w:rsidR="001E1BE6" w:rsidRPr="000A6DF5">
        <w:rPr>
          <w:rFonts w:ascii="Calibri" w:hAnsi="Calibri" w:cs="Calibri"/>
        </w:rPr>
        <w:t>and</w:t>
      </w:r>
      <w:r w:rsidR="00AF0B00" w:rsidRPr="000A6DF5">
        <w:rPr>
          <w:rFonts w:ascii="Calibri" w:hAnsi="Calibri" w:cs="Calibri"/>
        </w:rPr>
        <w:t xml:space="preserve"> </w:t>
      </w:r>
      <w:r w:rsidR="001E1BE6" w:rsidRPr="000A6DF5">
        <w:rPr>
          <w:rFonts w:ascii="Calibri" w:hAnsi="Calibri" w:cs="Calibri"/>
        </w:rPr>
        <w:t>Play</w:t>
      </w:r>
      <w:r w:rsidRPr="000A6DF5">
        <w:rPr>
          <w:rFonts w:ascii="Calibri" w:hAnsi="Calibri" w:cs="Calibri"/>
        </w:rPr>
        <w:t xml:space="preserve"> Is with Indispensable Data</w:t>
      </w:r>
    </w:p>
    <w:p w14:paraId="45D33602" w14:textId="0EF62DA4" w:rsidR="009803DD" w:rsidRPr="000A6DF5" w:rsidRDefault="00FD355D" w:rsidP="000A6DF5">
      <w:pPr>
        <w:rPr>
          <w:rFonts w:ascii="Calibri" w:hAnsi="Calibri" w:cs="Calibri"/>
        </w:rPr>
      </w:pPr>
      <w:r w:rsidRPr="000A6DF5">
        <w:rPr>
          <w:rFonts w:ascii="Calibri" w:hAnsi="Calibri" w:cs="Calibri"/>
        </w:rPr>
        <w:t>In MIT CISR’s digital business model</w:t>
      </w:r>
      <w:r w:rsidR="009F517E" w:rsidRPr="000A6DF5">
        <w:rPr>
          <w:rFonts w:ascii="Calibri" w:hAnsi="Calibri" w:cs="Calibri"/>
        </w:rPr>
        <w:t>s</w:t>
      </w:r>
      <w:r w:rsidRPr="000A6DF5">
        <w:rPr>
          <w:rFonts w:ascii="Calibri" w:hAnsi="Calibri" w:cs="Calibri"/>
        </w:rPr>
        <w:t xml:space="preserve"> research, </w:t>
      </w:r>
      <w:r w:rsidR="00AF0B00" w:rsidRPr="000A6DF5">
        <w:rPr>
          <w:rFonts w:ascii="Calibri" w:hAnsi="Calibri" w:cs="Calibri"/>
        </w:rPr>
        <w:t>the modular producer</w:t>
      </w:r>
      <w:r w:rsidR="00D25103" w:rsidRPr="000A6DF5">
        <w:rPr>
          <w:rFonts w:ascii="Calibri" w:hAnsi="Calibri" w:cs="Calibri"/>
        </w:rPr>
        <w:t xml:space="preserve"> model</w:t>
      </w:r>
      <w:r w:rsidR="00AF0B00" w:rsidRPr="000A6DF5">
        <w:rPr>
          <w:rFonts w:ascii="Calibri" w:hAnsi="Calibri" w:cs="Calibri"/>
        </w:rPr>
        <w:t xml:space="preserve">—in which </w:t>
      </w:r>
      <w:r w:rsidR="00C862A4" w:rsidRPr="000A6DF5">
        <w:rPr>
          <w:rFonts w:ascii="Calibri" w:hAnsi="Calibri" w:cs="Calibri"/>
        </w:rPr>
        <w:t xml:space="preserve">a </w:t>
      </w:r>
      <w:r w:rsidR="00AF0B00" w:rsidRPr="000A6DF5">
        <w:rPr>
          <w:rFonts w:ascii="Calibri" w:hAnsi="Calibri" w:cs="Calibri"/>
        </w:rPr>
        <w:t xml:space="preserve">company provides </w:t>
      </w:r>
      <w:r w:rsidR="001E1BE6" w:rsidRPr="000A6DF5">
        <w:rPr>
          <w:rFonts w:ascii="Calibri" w:hAnsi="Calibri" w:cs="Calibri"/>
        </w:rPr>
        <w:t>plug-and-play product</w:t>
      </w:r>
      <w:r w:rsidR="00C862A4" w:rsidRPr="000A6DF5">
        <w:rPr>
          <w:rFonts w:ascii="Calibri" w:hAnsi="Calibri" w:cs="Calibri"/>
        </w:rPr>
        <w:t>s</w:t>
      </w:r>
      <w:r w:rsidR="001E1BE6" w:rsidRPr="000A6DF5">
        <w:rPr>
          <w:rFonts w:ascii="Calibri" w:hAnsi="Calibri" w:cs="Calibri"/>
        </w:rPr>
        <w:t xml:space="preserve"> or service</w:t>
      </w:r>
      <w:r w:rsidR="00C862A4" w:rsidRPr="000A6DF5">
        <w:rPr>
          <w:rFonts w:ascii="Calibri" w:hAnsi="Calibri" w:cs="Calibri"/>
        </w:rPr>
        <w:t>s</w:t>
      </w:r>
      <w:r w:rsidR="001E1BE6" w:rsidRPr="000A6DF5">
        <w:rPr>
          <w:rFonts w:ascii="Calibri" w:hAnsi="Calibri" w:cs="Calibri"/>
        </w:rPr>
        <w:t xml:space="preserve"> </w:t>
      </w:r>
      <w:r w:rsidR="00C862A4" w:rsidRPr="000A6DF5">
        <w:rPr>
          <w:rFonts w:ascii="Calibri" w:hAnsi="Calibri" w:cs="Calibri"/>
        </w:rPr>
        <w:t xml:space="preserve">through other companies’ digital </w:t>
      </w:r>
      <w:r w:rsidR="001E1BE6" w:rsidRPr="000A6DF5">
        <w:rPr>
          <w:rFonts w:ascii="Calibri" w:hAnsi="Calibri" w:cs="Calibri"/>
        </w:rPr>
        <w:t>ecosystems</w:t>
      </w:r>
      <w:r w:rsidR="00AF0B00" w:rsidRPr="000A6DF5">
        <w:rPr>
          <w:rFonts w:ascii="Calibri" w:hAnsi="Calibri" w:cs="Calibri"/>
        </w:rPr>
        <w:t>—</w:t>
      </w:r>
      <w:r w:rsidR="00C862A4" w:rsidRPr="000A6DF5">
        <w:rPr>
          <w:rFonts w:ascii="Calibri" w:hAnsi="Calibri" w:cs="Calibri"/>
        </w:rPr>
        <w:t>has become strategically important as ecosystems increasingly rely on such offerings</w:t>
      </w:r>
      <w:r w:rsidR="009803DD" w:rsidRPr="000A6DF5">
        <w:rPr>
          <w:rFonts w:ascii="Calibri" w:hAnsi="Calibri" w:cs="Calibri"/>
        </w:rPr>
        <w:t>.</w:t>
      </w:r>
      <w:r w:rsidR="00123C8E" w:rsidRPr="000A6DF5">
        <w:rPr>
          <w:rFonts w:ascii="Calibri" w:hAnsi="Calibri" w:cs="Calibri"/>
        </w:rPr>
        <w:t xml:space="preserve"> </w:t>
      </w:r>
      <w:r w:rsidR="00AE407F" w:rsidRPr="000A6DF5">
        <w:rPr>
          <w:rFonts w:ascii="Calibri" w:hAnsi="Calibri" w:cs="Calibri"/>
        </w:rPr>
        <w:t xml:space="preserve">But </w:t>
      </w:r>
      <w:r w:rsidR="009803DD" w:rsidRPr="000A6DF5">
        <w:rPr>
          <w:rFonts w:ascii="Calibri" w:hAnsi="Calibri" w:cs="Calibri"/>
        </w:rPr>
        <w:t>modular producer</w:t>
      </w:r>
      <w:r w:rsidR="00AF0B00" w:rsidRPr="000A6DF5">
        <w:rPr>
          <w:rFonts w:ascii="Calibri" w:hAnsi="Calibri" w:cs="Calibri"/>
        </w:rPr>
        <w:t>s’</w:t>
      </w:r>
      <w:r w:rsidR="00AE407F" w:rsidRPr="000A6DF5">
        <w:rPr>
          <w:rFonts w:ascii="Calibri" w:hAnsi="Calibri" w:cs="Calibri"/>
        </w:rPr>
        <w:t xml:space="preserve"> </w:t>
      </w:r>
      <w:r w:rsidR="00531150" w:rsidRPr="000A6DF5">
        <w:rPr>
          <w:rFonts w:ascii="Calibri" w:hAnsi="Calibri" w:cs="Calibri"/>
        </w:rPr>
        <w:t>a</w:t>
      </w:r>
      <w:r w:rsidR="009803DD" w:rsidRPr="000A6DF5">
        <w:rPr>
          <w:rFonts w:ascii="Calibri" w:hAnsi="Calibri" w:cs="Calibri"/>
        </w:rPr>
        <w:t xml:space="preserve">verage results are unremarkable, </w:t>
      </w:r>
      <w:r w:rsidR="008C5C4A" w:rsidRPr="000A6DF5">
        <w:rPr>
          <w:rFonts w:ascii="Calibri" w:hAnsi="Calibri" w:cs="Calibri"/>
        </w:rPr>
        <w:t xml:space="preserve">and </w:t>
      </w:r>
      <w:r w:rsidR="00531150" w:rsidRPr="000A6DF5">
        <w:rPr>
          <w:rFonts w:ascii="Calibri" w:hAnsi="Calibri" w:cs="Calibri"/>
        </w:rPr>
        <w:t xml:space="preserve">often </w:t>
      </w:r>
      <w:r w:rsidR="00AF0B00" w:rsidRPr="000A6DF5">
        <w:rPr>
          <w:rFonts w:ascii="Calibri" w:hAnsi="Calibri" w:cs="Calibri"/>
        </w:rPr>
        <w:t xml:space="preserve">these providers </w:t>
      </w:r>
      <w:r w:rsidR="009803DD" w:rsidRPr="000A6DF5">
        <w:rPr>
          <w:rFonts w:ascii="Calibri" w:hAnsi="Calibri" w:cs="Calibri"/>
        </w:rPr>
        <w:t>are substitutable</w:t>
      </w:r>
      <w:r w:rsidR="00AF0B00" w:rsidRPr="000A6DF5">
        <w:rPr>
          <w:rFonts w:ascii="Calibri" w:hAnsi="Calibri" w:cs="Calibri"/>
        </w:rPr>
        <w:t>:</w:t>
      </w:r>
      <w:r w:rsidR="008C5C4A" w:rsidRPr="000A6DF5">
        <w:rPr>
          <w:rFonts w:ascii="Calibri" w:hAnsi="Calibri" w:cs="Calibri"/>
        </w:rPr>
        <w:t xml:space="preserve"> </w:t>
      </w:r>
      <w:r w:rsidR="009803DD" w:rsidRPr="000A6DF5">
        <w:rPr>
          <w:rFonts w:ascii="Calibri" w:hAnsi="Calibri" w:cs="Calibri"/>
        </w:rPr>
        <w:t>The ecosystem leader can swap them, and the customer barely notices.</w:t>
      </w:r>
    </w:p>
    <w:p w14:paraId="121FBBC4" w14:textId="7CCE3C8F" w:rsidR="009803DD" w:rsidRPr="000A6DF5" w:rsidRDefault="00695F0B" w:rsidP="000A6DF5">
      <w:pPr>
        <w:rPr>
          <w:rFonts w:ascii="Calibri" w:hAnsi="Calibri" w:cs="Calibri"/>
        </w:rPr>
      </w:pPr>
      <w:r w:rsidRPr="000A6DF5">
        <w:rPr>
          <w:rFonts w:ascii="Calibri" w:hAnsi="Calibri" w:cs="Calibri"/>
        </w:rPr>
        <w:t xml:space="preserve">We found </w:t>
      </w:r>
      <w:r w:rsidR="00AF0B00" w:rsidRPr="000A6DF5">
        <w:rPr>
          <w:rFonts w:ascii="Calibri" w:hAnsi="Calibri" w:cs="Calibri"/>
        </w:rPr>
        <w:t xml:space="preserve">that </w:t>
      </w:r>
      <w:r w:rsidRPr="000A6DF5">
        <w:rPr>
          <w:rFonts w:ascii="Calibri" w:hAnsi="Calibri" w:cs="Calibri"/>
        </w:rPr>
        <w:t>top</w:t>
      </w:r>
      <w:r w:rsidR="00AF0B00" w:rsidRPr="000A6DF5">
        <w:rPr>
          <w:rFonts w:ascii="Calibri" w:hAnsi="Calibri" w:cs="Calibri"/>
        </w:rPr>
        <w:t>-</w:t>
      </w:r>
      <w:r w:rsidRPr="000A6DF5">
        <w:rPr>
          <w:rFonts w:ascii="Calibri" w:hAnsi="Calibri" w:cs="Calibri"/>
        </w:rPr>
        <w:t>performing</w:t>
      </w:r>
      <w:r w:rsidR="009803DD" w:rsidRPr="000A6DF5">
        <w:rPr>
          <w:rFonts w:ascii="Calibri" w:hAnsi="Calibri" w:cs="Calibri"/>
        </w:rPr>
        <w:t xml:space="preserve"> modular producers </w:t>
      </w:r>
      <w:r w:rsidRPr="000A6DF5">
        <w:rPr>
          <w:rFonts w:ascii="Calibri" w:hAnsi="Calibri" w:cs="Calibri"/>
        </w:rPr>
        <w:t>focus on</w:t>
      </w:r>
      <w:r w:rsidR="009803DD" w:rsidRPr="000A6DF5">
        <w:rPr>
          <w:rFonts w:ascii="Calibri" w:hAnsi="Calibri" w:cs="Calibri"/>
        </w:rPr>
        <w:t xml:space="preserve"> </w:t>
      </w:r>
      <w:r w:rsidR="00596375" w:rsidRPr="000A6DF5">
        <w:rPr>
          <w:rFonts w:ascii="Calibri" w:hAnsi="Calibri" w:cs="Calibri"/>
        </w:rPr>
        <w:t>three differentiators—</w:t>
      </w:r>
      <w:r w:rsidR="009803DD" w:rsidRPr="000A6DF5">
        <w:rPr>
          <w:rFonts w:ascii="Calibri" w:hAnsi="Calibri" w:cs="Calibri"/>
        </w:rPr>
        <w:t xml:space="preserve">continuous innovation, </w:t>
      </w:r>
      <w:proofErr w:type="spellStart"/>
      <w:r w:rsidR="009803DD" w:rsidRPr="000A6DF5">
        <w:rPr>
          <w:rFonts w:ascii="Calibri" w:hAnsi="Calibri" w:cs="Calibri"/>
        </w:rPr>
        <w:t>connectability</w:t>
      </w:r>
      <w:proofErr w:type="spellEnd"/>
      <w:r w:rsidR="009803DD" w:rsidRPr="000A6DF5">
        <w:rPr>
          <w:rFonts w:ascii="Calibri" w:hAnsi="Calibri" w:cs="Calibri"/>
        </w:rPr>
        <w:t xml:space="preserve">, and brand </w:t>
      </w:r>
      <w:r w:rsidR="00596375" w:rsidRPr="000A6DF5">
        <w:rPr>
          <w:rFonts w:ascii="Calibri" w:hAnsi="Calibri" w:cs="Calibri"/>
        </w:rPr>
        <w:t>strength</w:t>
      </w:r>
      <w:r w:rsidR="00AF0B00" w:rsidRPr="000A6DF5">
        <w:rPr>
          <w:rFonts w:ascii="Calibri" w:hAnsi="Calibri" w:cs="Calibri"/>
        </w:rPr>
        <w:t>—</w:t>
      </w:r>
      <w:r w:rsidRPr="000A6DF5">
        <w:rPr>
          <w:rFonts w:ascii="Calibri" w:hAnsi="Calibri" w:cs="Calibri"/>
        </w:rPr>
        <w:t xml:space="preserve">with a goal of becoming </w:t>
      </w:r>
      <w:r w:rsidR="00AF0B00" w:rsidRPr="000A6DF5">
        <w:rPr>
          <w:rFonts w:ascii="Calibri" w:hAnsi="Calibri" w:cs="Calibri"/>
        </w:rPr>
        <w:t>ir</w:t>
      </w:r>
      <w:r w:rsidR="009803DD" w:rsidRPr="000A6DF5">
        <w:rPr>
          <w:rFonts w:ascii="Calibri" w:hAnsi="Calibri" w:cs="Calibri"/>
        </w:rPr>
        <w:t>replace</w:t>
      </w:r>
      <w:r w:rsidR="00AF0B00" w:rsidRPr="000A6DF5">
        <w:rPr>
          <w:rFonts w:ascii="Calibri" w:hAnsi="Calibri" w:cs="Calibri"/>
        </w:rPr>
        <w:t>able</w:t>
      </w:r>
      <w:r w:rsidR="009803DD" w:rsidRPr="000A6DF5">
        <w:rPr>
          <w:rFonts w:ascii="Calibri" w:hAnsi="Calibri" w:cs="Calibri"/>
        </w:rPr>
        <w:t>.</w:t>
      </w:r>
      <w:r w:rsidR="00AE407F" w:rsidRPr="000A6DF5">
        <w:rPr>
          <w:rFonts w:ascii="Calibri" w:hAnsi="Calibri" w:cs="Calibri"/>
        </w:rPr>
        <w:t xml:space="preserve"> </w:t>
      </w:r>
      <w:r w:rsidR="009803DD" w:rsidRPr="000A6DF5">
        <w:rPr>
          <w:rFonts w:ascii="Calibri" w:hAnsi="Calibri" w:cs="Calibri"/>
        </w:rPr>
        <w:t xml:space="preserve">In the AI era, </w:t>
      </w:r>
      <w:r w:rsidR="00D266D8" w:rsidRPr="000A6DF5">
        <w:rPr>
          <w:rFonts w:ascii="Calibri" w:hAnsi="Calibri" w:cs="Calibri"/>
        </w:rPr>
        <w:t xml:space="preserve">companies we interview are reporting </w:t>
      </w:r>
      <w:r w:rsidR="009803DD" w:rsidRPr="000A6DF5">
        <w:rPr>
          <w:rFonts w:ascii="Calibri" w:hAnsi="Calibri" w:cs="Calibri"/>
        </w:rPr>
        <w:t xml:space="preserve">a fourth differentiator: </w:t>
      </w:r>
      <w:r w:rsidR="00D266D8" w:rsidRPr="000A6DF5">
        <w:rPr>
          <w:rFonts w:ascii="Calibri" w:hAnsi="Calibri" w:cs="Calibri"/>
        </w:rPr>
        <w:t xml:space="preserve">proprietary </w:t>
      </w:r>
      <w:r w:rsidR="009803DD" w:rsidRPr="000A6DF5">
        <w:rPr>
          <w:rFonts w:ascii="Calibri" w:hAnsi="Calibri" w:cs="Calibri"/>
        </w:rPr>
        <w:t xml:space="preserve">data that is not replicable. </w:t>
      </w:r>
      <w:r w:rsidR="00016714" w:rsidRPr="000A6DF5">
        <w:rPr>
          <w:rFonts w:ascii="Calibri" w:hAnsi="Calibri" w:cs="Calibri"/>
        </w:rPr>
        <w:t xml:space="preserve">Such </w:t>
      </w:r>
      <w:r w:rsidR="009803DD" w:rsidRPr="000A6DF5">
        <w:rPr>
          <w:rFonts w:ascii="Calibri" w:hAnsi="Calibri" w:cs="Calibri"/>
        </w:rPr>
        <w:t>data is the asset that converts a plug-in service or product into infrastructure.</w:t>
      </w:r>
    </w:p>
    <w:p w14:paraId="247BAB0F" w14:textId="1541B171" w:rsidR="009803DD" w:rsidRPr="000A6DF5" w:rsidRDefault="009803DD" w:rsidP="000A6DF5">
      <w:pPr>
        <w:rPr>
          <w:rFonts w:ascii="Calibri" w:hAnsi="Calibri" w:cs="Calibri"/>
        </w:rPr>
      </w:pPr>
      <w:r w:rsidRPr="000A6DF5">
        <w:rPr>
          <w:rFonts w:ascii="Calibri" w:hAnsi="Calibri" w:cs="Calibri"/>
        </w:rPr>
        <w:t xml:space="preserve">Belden, an industrial networking company, </w:t>
      </w:r>
      <w:r w:rsidR="00647D73" w:rsidRPr="000A6DF5">
        <w:rPr>
          <w:rFonts w:ascii="Calibri" w:hAnsi="Calibri" w:cs="Calibri"/>
        </w:rPr>
        <w:t xml:space="preserve">saw its traditional </w:t>
      </w:r>
      <w:r w:rsidRPr="000A6DF5">
        <w:rPr>
          <w:rFonts w:ascii="Calibri" w:hAnsi="Calibri" w:cs="Calibri"/>
        </w:rPr>
        <w:t xml:space="preserve">networking </w:t>
      </w:r>
      <w:r w:rsidR="00647D73" w:rsidRPr="000A6DF5">
        <w:rPr>
          <w:rFonts w:ascii="Calibri" w:hAnsi="Calibri" w:cs="Calibri"/>
        </w:rPr>
        <w:t xml:space="preserve">hardware becoming </w:t>
      </w:r>
      <w:r w:rsidRPr="000A6DF5">
        <w:rPr>
          <w:rFonts w:ascii="Calibri" w:hAnsi="Calibri" w:cs="Calibri"/>
        </w:rPr>
        <w:t>commodit</w:t>
      </w:r>
      <w:r w:rsidR="00647D73" w:rsidRPr="000A6DF5">
        <w:rPr>
          <w:rFonts w:ascii="Calibri" w:hAnsi="Calibri" w:cs="Calibri"/>
        </w:rPr>
        <w:t>ized</w:t>
      </w:r>
      <w:r w:rsidR="00E87C0F" w:rsidRPr="000A6DF5">
        <w:rPr>
          <w:rFonts w:ascii="Calibri" w:hAnsi="Calibri" w:cs="Calibri"/>
        </w:rPr>
        <w:t xml:space="preserve"> as </w:t>
      </w:r>
      <w:r w:rsidR="00EE1F99" w:rsidRPr="000A6DF5">
        <w:rPr>
          <w:rFonts w:ascii="Calibri" w:hAnsi="Calibri" w:cs="Calibri"/>
        </w:rPr>
        <w:t>value shifted toward</w:t>
      </w:r>
      <w:r w:rsidR="00E87C0F" w:rsidRPr="000A6DF5">
        <w:rPr>
          <w:rFonts w:ascii="Calibri" w:hAnsi="Calibri" w:cs="Calibri"/>
        </w:rPr>
        <w:t xml:space="preserve"> AI and other advanced technologies</w:t>
      </w:r>
      <w:r w:rsidRPr="000A6DF5">
        <w:rPr>
          <w:rFonts w:ascii="Calibri" w:hAnsi="Calibri" w:cs="Calibri"/>
        </w:rPr>
        <w:t xml:space="preserve">. </w:t>
      </w:r>
      <w:r w:rsidR="00E87C0F" w:rsidRPr="000A6DF5">
        <w:rPr>
          <w:rFonts w:ascii="Calibri" w:hAnsi="Calibri" w:cs="Calibri"/>
        </w:rPr>
        <w:t xml:space="preserve">Rather than compete with technology giants on AI itself, Belden </w:t>
      </w:r>
      <w:r w:rsidR="00AE407F" w:rsidRPr="000A6DF5">
        <w:rPr>
          <w:rFonts w:ascii="Calibri" w:hAnsi="Calibri" w:cs="Calibri"/>
        </w:rPr>
        <w:t>focus</w:t>
      </w:r>
      <w:r w:rsidR="00AF0B00" w:rsidRPr="000A6DF5">
        <w:rPr>
          <w:rFonts w:ascii="Calibri" w:hAnsi="Calibri" w:cs="Calibri"/>
        </w:rPr>
        <w:t>ed on providing</w:t>
      </w:r>
      <w:r w:rsidR="00AE407F" w:rsidRPr="000A6DF5">
        <w:rPr>
          <w:rFonts w:ascii="Calibri" w:hAnsi="Calibri" w:cs="Calibri"/>
        </w:rPr>
        <w:t xml:space="preserve"> </w:t>
      </w:r>
      <w:r w:rsidRPr="000A6DF5">
        <w:rPr>
          <w:rFonts w:ascii="Calibri" w:hAnsi="Calibri" w:cs="Calibri"/>
        </w:rPr>
        <w:t>trusted, edge-specific data from industrial environments. Belden</w:t>
      </w:r>
      <w:r w:rsidR="00542F86" w:rsidRPr="000A6DF5">
        <w:rPr>
          <w:rFonts w:ascii="Calibri" w:hAnsi="Calibri" w:cs="Calibri"/>
        </w:rPr>
        <w:t>’</w:t>
      </w:r>
      <w:r w:rsidRPr="000A6DF5">
        <w:rPr>
          <w:rFonts w:ascii="Calibri" w:hAnsi="Calibri" w:cs="Calibri"/>
        </w:rPr>
        <w:t xml:space="preserve">s sensors and networking hardware capture operating conditions at a granularity and provenance that are hard to reproduce from outside the plant floor. The role is deliberately narrow: too edge-specific for a giant to bother replicating, too critical to their AI to bypass. </w:t>
      </w:r>
      <w:r w:rsidR="00542F86" w:rsidRPr="000A6DF5">
        <w:rPr>
          <w:rFonts w:ascii="Calibri" w:hAnsi="Calibri" w:cs="Calibri"/>
        </w:rPr>
        <w:t xml:space="preserve">Today, in an NVIDIA solution to which Belden contributes, </w:t>
      </w:r>
      <w:r w:rsidRPr="000A6DF5">
        <w:rPr>
          <w:rFonts w:ascii="Calibri" w:hAnsi="Calibri" w:cs="Calibri"/>
        </w:rPr>
        <w:t>Belden complements NVIDIA and remains indispensable.</w:t>
      </w:r>
    </w:p>
    <w:p w14:paraId="635BED23" w14:textId="706AE9D9" w:rsidR="009803DD" w:rsidRPr="000A6DF5" w:rsidRDefault="009803DD" w:rsidP="000A6DF5">
      <w:pPr>
        <w:rPr>
          <w:rFonts w:ascii="Calibri" w:hAnsi="Calibri" w:cs="Calibri"/>
        </w:rPr>
      </w:pPr>
      <w:r w:rsidRPr="000A6DF5">
        <w:rPr>
          <w:rFonts w:ascii="Calibri" w:hAnsi="Calibri" w:cs="Calibri"/>
        </w:rPr>
        <w:t>Whether you can build AI is no longer a strategic question; increasingly, every company can. What</w:t>
      </w:r>
      <w:r w:rsidR="003D7FAF" w:rsidRPr="000A6DF5">
        <w:rPr>
          <w:rFonts w:ascii="Calibri" w:hAnsi="Calibri" w:cs="Calibri"/>
        </w:rPr>
        <w:t xml:space="preserve"> matters is what</w:t>
      </w:r>
      <w:r w:rsidRPr="000A6DF5">
        <w:rPr>
          <w:rFonts w:ascii="Calibri" w:hAnsi="Calibri" w:cs="Calibri"/>
        </w:rPr>
        <w:t xml:space="preserve"> others cannot build without you.</w:t>
      </w:r>
    </w:p>
    <w:p w14:paraId="3096116D" w14:textId="27BE2F41" w:rsidR="00B124AF" w:rsidRPr="000A6DF5" w:rsidRDefault="00B124AF" w:rsidP="000A6DF5">
      <w:pPr>
        <w:rPr>
          <w:rFonts w:ascii="Calibri" w:hAnsi="Calibri" w:cs="Calibri"/>
        </w:rPr>
      </w:pPr>
      <w:r w:rsidRPr="000A6DF5">
        <w:rPr>
          <w:rFonts w:ascii="Calibri" w:hAnsi="Calibri" w:cs="Calibri"/>
        </w:rPr>
        <w:t xml:space="preserve">No One </w:t>
      </w:r>
      <w:r w:rsidR="00821534" w:rsidRPr="000A6DF5">
        <w:rPr>
          <w:rFonts w:ascii="Calibri" w:hAnsi="Calibri" w:cs="Calibri"/>
        </w:rPr>
        <w:t xml:space="preserve">Will </w:t>
      </w:r>
      <w:r w:rsidRPr="000A6DF5">
        <w:rPr>
          <w:rFonts w:ascii="Calibri" w:hAnsi="Calibri" w:cs="Calibri"/>
        </w:rPr>
        <w:t xml:space="preserve">Remember How Many </w:t>
      </w:r>
      <w:r w:rsidR="00523A86" w:rsidRPr="000A6DF5">
        <w:rPr>
          <w:rFonts w:ascii="Calibri" w:hAnsi="Calibri" w:cs="Calibri"/>
        </w:rPr>
        <w:t xml:space="preserve">AI </w:t>
      </w:r>
      <w:r w:rsidRPr="000A6DF5">
        <w:rPr>
          <w:rFonts w:ascii="Calibri" w:hAnsi="Calibri" w:cs="Calibri"/>
        </w:rPr>
        <w:t xml:space="preserve">Agents You Built </w:t>
      </w:r>
    </w:p>
    <w:p w14:paraId="39242A2A" w14:textId="3C605515" w:rsidR="00B124AF" w:rsidRPr="000A6DF5" w:rsidRDefault="00B124AF" w:rsidP="000A6DF5">
      <w:pPr>
        <w:rPr>
          <w:rFonts w:ascii="Calibri" w:hAnsi="Calibri" w:cs="Calibri"/>
        </w:rPr>
      </w:pPr>
      <w:r w:rsidRPr="000A6DF5">
        <w:rPr>
          <w:rFonts w:ascii="Calibri" w:hAnsi="Calibri" w:cs="Calibri"/>
        </w:rPr>
        <w:t xml:space="preserve">With frontier models, everyone has access to the same intelligence, at the same price, on the same day. Prototyping is democratized: </w:t>
      </w:r>
      <w:r w:rsidR="00DC1C0A" w:rsidRPr="000A6DF5">
        <w:rPr>
          <w:rFonts w:ascii="Calibri" w:hAnsi="Calibri" w:cs="Calibri"/>
        </w:rPr>
        <w:t>s</w:t>
      </w:r>
      <w:r w:rsidR="00953BCC" w:rsidRPr="000A6DF5">
        <w:rPr>
          <w:rFonts w:ascii="Calibri" w:hAnsi="Calibri" w:cs="Calibri"/>
        </w:rPr>
        <w:t xml:space="preserve">ome </w:t>
      </w:r>
      <w:r w:rsidR="00DC1C0A" w:rsidRPr="000A6DF5">
        <w:rPr>
          <w:rFonts w:ascii="Calibri" w:hAnsi="Calibri" w:cs="Calibri"/>
        </w:rPr>
        <w:t>concept</w:t>
      </w:r>
      <w:r w:rsidRPr="000A6DF5">
        <w:rPr>
          <w:rFonts w:ascii="Calibri" w:hAnsi="Calibri" w:cs="Calibri"/>
        </w:rPr>
        <w:t xml:space="preserve">s can </w:t>
      </w:r>
      <w:r w:rsidR="00DC1C0A" w:rsidRPr="000A6DF5">
        <w:rPr>
          <w:rFonts w:ascii="Calibri" w:hAnsi="Calibri" w:cs="Calibri"/>
        </w:rPr>
        <w:t xml:space="preserve">now </w:t>
      </w:r>
      <w:r w:rsidRPr="000A6DF5">
        <w:rPr>
          <w:rFonts w:ascii="Calibri" w:hAnsi="Calibri" w:cs="Calibri"/>
        </w:rPr>
        <w:t xml:space="preserve">be </w:t>
      </w:r>
      <w:r w:rsidR="00953BCC" w:rsidRPr="000A6DF5">
        <w:rPr>
          <w:rFonts w:ascii="Calibri" w:hAnsi="Calibri" w:cs="Calibri"/>
        </w:rPr>
        <w:t xml:space="preserve">discussed in the morning and </w:t>
      </w:r>
      <w:r w:rsidR="00DC1C0A" w:rsidRPr="000A6DF5">
        <w:rPr>
          <w:rFonts w:ascii="Calibri" w:hAnsi="Calibri" w:cs="Calibri"/>
        </w:rPr>
        <w:t xml:space="preserve">turned into </w:t>
      </w:r>
      <w:r w:rsidR="00953BCC" w:rsidRPr="000A6DF5">
        <w:rPr>
          <w:rFonts w:ascii="Calibri" w:hAnsi="Calibri" w:cs="Calibri"/>
        </w:rPr>
        <w:t xml:space="preserve">a </w:t>
      </w:r>
      <w:r w:rsidR="00DC1C0A" w:rsidRPr="000A6DF5">
        <w:rPr>
          <w:rFonts w:ascii="Calibri" w:hAnsi="Calibri" w:cs="Calibri"/>
        </w:rPr>
        <w:t xml:space="preserve">working demo </w:t>
      </w:r>
      <w:r w:rsidR="00953BCC" w:rsidRPr="000A6DF5">
        <w:rPr>
          <w:rFonts w:ascii="Calibri" w:hAnsi="Calibri" w:cs="Calibri"/>
        </w:rPr>
        <w:t>by the</w:t>
      </w:r>
      <w:r w:rsidRPr="000A6DF5">
        <w:rPr>
          <w:rFonts w:ascii="Calibri" w:hAnsi="Calibri" w:cs="Calibri"/>
        </w:rPr>
        <w:t xml:space="preserve"> afternoon, with less code, fewer specifications, </w:t>
      </w:r>
      <w:r w:rsidR="008B2BA0" w:rsidRPr="000A6DF5">
        <w:rPr>
          <w:rFonts w:ascii="Calibri" w:hAnsi="Calibri" w:cs="Calibri"/>
        </w:rPr>
        <w:t xml:space="preserve">and </w:t>
      </w:r>
      <w:r w:rsidRPr="000A6DF5">
        <w:rPr>
          <w:rFonts w:ascii="Calibri" w:hAnsi="Calibri" w:cs="Calibri"/>
        </w:rPr>
        <w:t xml:space="preserve">less human effort. </w:t>
      </w:r>
      <w:r w:rsidR="00D25103" w:rsidRPr="000A6DF5">
        <w:rPr>
          <w:rFonts w:ascii="Calibri" w:hAnsi="Calibri" w:cs="Calibri"/>
        </w:rPr>
        <w:t>Companies</w:t>
      </w:r>
      <w:r w:rsidRPr="000A6DF5">
        <w:rPr>
          <w:rFonts w:ascii="Calibri" w:hAnsi="Calibri" w:cs="Calibri"/>
        </w:rPr>
        <w:t xml:space="preserve"> are </w:t>
      </w:r>
      <w:r w:rsidR="00B14BC4" w:rsidRPr="000A6DF5">
        <w:rPr>
          <w:rFonts w:ascii="Calibri" w:hAnsi="Calibri" w:cs="Calibri"/>
        </w:rPr>
        <w:t xml:space="preserve">turning to </w:t>
      </w:r>
      <w:r w:rsidR="00953BCC" w:rsidRPr="000A6DF5">
        <w:rPr>
          <w:rFonts w:ascii="Calibri" w:hAnsi="Calibri" w:cs="Calibri"/>
        </w:rPr>
        <w:t xml:space="preserve">AI </w:t>
      </w:r>
      <w:r w:rsidR="00B14BC4" w:rsidRPr="000A6DF5">
        <w:rPr>
          <w:rFonts w:ascii="Calibri" w:hAnsi="Calibri" w:cs="Calibri"/>
        </w:rPr>
        <w:t xml:space="preserve">agents for </w:t>
      </w:r>
      <w:r w:rsidRPr="000A6DF5">
        <w:rPr>
          <w:rFonts w:ascii="Calibri" w:hAnsi="Calibri" w:cs="Calibri"/>
        </w:rPr>
        <w:t>every problem—</w:t>
      </w:r>
      <w:r w:rsidR="00B14BC4" w:rsidRPr="000A6DF5">
        <w:rPr>
          <w:rFonts w:ascii="Calibri" w:hAnsi="Calibri" w:cs="Calibri"/>
        </w:rPr>
        <w:t xml:space="preserve">even those better solved by a conventional </w:t>
      </w:r>
      <w:r w:rsidRPr="000A6DF5">
        <w:rPr>
          <w:rFonts w:ascii="Calibri" w:hAnsi="Calibri" w:cs="Calibri"/>
        </w:rPr>
        <w:t>algorithm.</w:t>
      </w:r>
    </w:p>
    <w:p w14:paraId="30120E6F" w14:textId="18B2BB11" w:rsidR="00B124AF" w:rsidRPr="000A6DF5" w:rsidRDefault="00B124AF" w:rsidP="000A6DF5">
      <w:pPr>
        <w:rPr>
          <w:rFonts w:ascii="Calibri" w:hAnsi="Calibri" w:cs="Calibri"/>
        </w:rPr>
      </w:pPr>
      <w:r w:rsidRPr="000A6DF5">
        <w:rPr>
          <w:rFonts w:ascii="Calibri" w:hAnsi="Calibri" w:cs="Calibri"/>
        </w:rPr>
        <w:t xml:space="preserve">But there’s a hidden cost </w:t>
      </w:r>
      <w:r w:rsidR="00EB1537" w:rsidRPr="000A6DF5">
        <w:rPr>
          <w:rFonts w:ascii="Calibri" w:hAnsi="Calibri" w:cs="Calibri"/>
        </w:rPr>
        <w:t xml:space="preserve">with </w:t>
      </w:r>
      <w:r w:rsidR="007D605F" w:rsidRPr="000A6DF5">
        <w:rPr>
          <w:rFonts w:ascii="Calibri" w:hAnsi="Calibri" w:cs="Calibri"/>
        </w:rPr>
        <w:t xml:space="preserve">AI </w:t>
      </w:r>
      <w:r w:rsidRPr="000A6DF5">
        <w:rPr>
          <w:rFonts w:ascii="Calibri" w:hAnsi="Calibri" w:cs="Calibri"/>
        </w:rPr>
        <w:t xml:space="preserve">agents. A more autonomous agent has a larger space of possible behaviors and </w:t>
      </w:r>
      <w:r w:rsidR="00953BCC" w:rsidRPr="000A6DF5">
        <w:rPr>
          <w:rFonts w:ascii="Calibri" w:hAnsi="Calibri" w:cs="Calibri"/>
        </w:rPr>
        <w:t xml:space="preserve">thus </w:t>
      </w:r>
      <w:r w:rsidRPr="000A6DF5">
        <w:rPr>
          <w:rFonts w:ascii="Calibri" w:hAnsi="Calibri" w:cs="Calibri"/>
        </w:rPr>
        <w:t xml:space="preserve">a higher burden of proof. The effort saved </w:t>
      </w:r>
      <w:r w:rsidR="00EB1537" w:rsidRPr="000A6DF5">
        <w:rPr>
          <w:rFonts w:ascii="Calibri" w:hAnsi="Calibri" w:cs="Calibri"/>
        </w:rPr>
        <w:t xml:space="preserve">during prototyping </w:t>
      </w:r>
      <w:r w:rsidRPr="000A6DF5">
        <w:rPr>
          <w:rFonts w:ascii="Calibri" w:hAnsi="Calibri" w:cs="Calibri"/>
        </w:rPr>
        <w:t>is deferred, not eliminated</w:t>
      </w:r>
      <w:r w:rsidR="00EB1537" w:rsidRPr="000A6DF5">
        <w:rPr>
          <w:rFonts w:ascii="Calibri" w:hAnsi="Calibri" w:cs="Calibri"/>
        </w:rPr>
        <w:t xml:space="preserve">; </w:t>
      </w:r>
      <w:r w:rsidRPr="000A6DF5">
        <w:rPr>
          <w:rFonts w:ascii="Calibri" w:hAnsi="Calibri" w:cs="Calibri"/>
        </w:rPr>
        <w:t xml:space="preserve">it comes due </w:t>
      </w:r>
      <w:r w:rsidR="00276D40" w:rsidRPr="000A6DF5">
        <w:rPr>
          <w:rFonts w:ascii="Calibri" w:hAnsi="Calibri" w:cs="Calibri"/>
        </w:rPr>
        <w:t xml:space="preserve">when </w:t>
      </w:r>
      <w:r w:rsidRPr="000A6DF5">
        <w:rPr>
          <w:rFonts w:ascii="Calibri" w:hAnsi="Calibri" w:cs="Calibri"/>
        </w:rPr>
        <w:t xml:space="preserve">the agent </w:t>
      </w:r>
      <w:r w:rsidR="00276D40" w:rsidRPr="000A6DF5">
        <w:rPr>
          <w:rFonts w:ascii="Calibri" w:hAnsi="Calibri" w:cs="Calibri"/>
        </w:rPr>
        <w:t>is prepared for</w:t>
      </w:r>
      <w:r w:rsidRPr="000A6DF5">
        <w:rPr>
          <w:rFonts w:ascii="Calibri" w:hAnsi="Calibri" w:cs="Calibri"/>
        </w:rPr>
        <w:t xml:space="preserve"> production. Evaluation becomes open-ended. Monitoring becomes supervision </w:t>
      </w:r>
      <w:r w:rsidR="00EB1537" w:rsidRPr="000A6DF5">
        <w:rPr>
          <w:rFonts w:ascii="Calibri" w:hAnsi="Calibri" w:cs="Calibri"/>
        </w:rPr>
        <w:t xml:space="preserve">by </w:t>
      </w:r>
      <w:r w:rsidRPr="000A6DF5">
        <w:rPr>
          <w:rFonts w:ascii="Calibri" w:hAnsi="Calibri" w:cs="Calibri"/>
        </w:rPr>
        <w:t xml:space="preserve">a decision-maker, not inspection of an output. Governance means underwriting a capability, not signing off </w:t>
      </w:r>
      <w:r w:rsidR="00EB1537" w:rsidRPr="000A6DF5">
        <w:rPr>
          <w:rFonts w:ascii="Calibri" w:hAnsi="Calibri" w:cs="Calibri"/>
        </w:rPr>
        <w:t xml:space="preserve">on </w:t>
      </w:r>
      <w:r w:rsidRPr="000A6DF5">
        <w:rPr>
          <w:rFonts w:ascii="Calibri" w:hAnsi="Calibri" w:cs="Calibri"/>
        </w:rPr>
        <w:t xml:space="preserve">a specification. The more autonomous the agent, the harder it is to prove predictable outcomes—and unprovable </w:t>
      </w:r>
      <w:r w:rsidRPr="000A6DF5">
        <w:rPr>
          <w:rFonts w:ascii="Calibri" w:hAnsi="Calibri" w:cs="Calibri"/>
        </w:rPr>
        <w:lastRenderedPageBreak/>
        <w:t>systems don</w:t>
      </w:r>
      <w:r w:rsidR="006B03E2" w:rsidRPr="000A6DF5">
        <w:rPr>
          <w:rFonts w:ascii="Calibri" w:hAnsi="Calibri" w:cs="Calibri"/>
        </w:rPr>
        <w:t>’</w:t>
      </w:r>
      <w:r w:rsidRPr="000A6DF5">
        <w:rPr>
          <w:rFonts w:ascii="Calibri" w:hAnsi="Calibri" w:cs="Calibri"/>
        </w:rPr>
        <w:t xml:space="preserve">t scale, pass risk committees, </w:t>
      </w:r>
      <w:r w:rsidR="00EB1537" w:rsidRPr="000A6DF5">
        <w:rPr>
          <w:rFonts w:ascii="Calibri" w:hAnsi="Calibri" w:cs="Calibri"/>
        </w:rPr>
        <w:t xml:space="preserve">or </w:t>
      </w:r>
      <w:r w:rsidRPr="000A6DF5">
        <w:rPr>
          <w:rFonts w:ascii="Calibri" w:hAnsi="Calibri" w:cs="Calibri"/>
        </w:rPr>
        <w:t>reach customers.</w:t>
      </w:r>
      <w:r w:rsidR="00786986" w:rsidRPr="000A6DF5">
        <w:rPr>
          <w:rFonts w:ascii="Calibri" w:hAnsi="Calibri" w:cs="Calibri"/>
        </w:rPr>
        <w:t xml:space="preserve"> </w:t>
      </w:r>
      <w:r w:rsidRPr="000A6DF5">
        <w:rPr>
          <w:rFonts w:ascii="Calibri" w:hAnsi="Calibri" w:cs="Calibri"/>
        </w:rPr>
        <w:t xml:space="preserve">What looks cheap to build becomes expensive to trust, and </w:t>
      </w:r>
      <w:r w:rsidR="00786986" w:rsidRPr="000A6DF5">
        <w:rPr>
          <w:rFonts w:ascii="Calibri" w:hAnsi="Calibri" w:cs="Calibri"/>
        </w:rPr>
        <w:t xml:space="preserve">companies </w:t>
      </w:r>
      <w:r w:rsidRPr="000A6DF5">
        <w:rPr>
          <w:rFonts w:ascii="Calibri" w:hAnsi="Calibri" w:cs="Calibri"/>
        </w:rPr>
        <w:t>are optimizing in precisely the wrong direction: accumulating agents they will never be able to deploy.</w:t>
      </w:r>
    </w:p>
    <w:p w14:paraId="3FC08F3E" w14:textId="1B7CF1AF" w:rsidR="00B124AF" w:rsidRPr="000A6DF5" w:rsidRDefault="00B124AF" w:rsidP="000A6DF5">
      <w:pPr>
        <w:rPr>
          <w:rFonts w:ascii="Calibri" w:hAnsi="Calibri" w:cs="Calibri"/>
        </w:rPr>
      </w:pPr>
      <w:r w:rsidRPr="000A6DF5">
        <w:rPr>
          <w:rFonts w:ascii="Calibri" w:hAnsi="Calibri" w:cs="Calibri"/>
        </w:rPr>
        <w:t>The uncomfortable consequence</w:t>
      </w:r>
      <w:r w:rsidR="00276D40" w:rsidRPr="000A6DF5">
        <w:rPr>
          <w:rFonts w:ascii="Calibri" w:hAnsi="Calibri" w:cs="Calibri"/>
        </w:rPr>
        <w:t xml:space="preserve"> is that</w:t>
      </w:r>
      <w:r w:rsidRPr="000A6DF5">
        <w:rPr>
          <w:rFonts w:ascii="Calibri" w:hAnsi="Calibri" w:cs="Calibri"/>
        </w:rPr>
        <w:t xml:space="preserve"> competitive advantage in AI will not come from the number of agents you build</w:t>
      </w:r>
      <w:r w:rsidR="00276D40" w:rsidRPr="000A6DF5">
        <w:rPr>
          <w:rFonts w:ascii="Calibri" w:hAnsi="Calibri" w:cs="Calibri"/>
        </w:rPr>
        <w:t xml:space="preserve">; </w:t>
      </w:r>
      <w:r w:rsidR="00D25103" w:rsidRPr="000A6DF5">
        <w:rPr>
          <w:rFonts w:ascii="Calibri" w:hAnsi="Calibri" w:cs="Calibri"/>
        </w:rPr>
        <w:t xml:space="preserve">agents </w:t>
      </w:r>
      <w:r w:rsidRPr="000A6DF5">
        <w:rPr>
          <w:rFonts w:ascii="Calibri" w:hAnsi="Calibri" w:cs="Calibri"/>
        </w:rPr>
        <w:t xml:space="preserve">are available to everyone, and a differentiator owned by everyone is a differentiator for no one. Advantage comes from one place only: the ability to take AI to production and scale it, with outcomes you can prove. Evaluation, monitoring, governance, </w:t>
      </w:r>
      <w:r w:rsidR="00276D40" w:rsidRPr="000A6DF5">
        <w:rPr>
          <w:rFonts w:ascii="Calibri" w:hAnsi="Calibri" w:cs="Calibri"/>
        </w:rPr>
        <w:t xml:space="preserve">and </w:t>
      </w:r>
      <w:r w:rsidRPr="000A6DF5">
        <w:rPr>
          <w:rFonts w:ascii="Calibri" w:hAnsi="Calibri" w:cs="Calibri"/>
        </w:rPr>
        <w:t>reliability</w:t>
      </w:r>
      <w:r w:rsidR="00276D40" w:rsidRPr="000A6DF5">
        <w:rPr>
          <w:rFonts w:ascii="Calibri" w:hAnsi="Calibri" w:cs="Calibri"/>
        </w:rPr>
        <w:t xml:space="preserve"> are </w:t>
      </w:r>
      <w:r w:rsidRPr="000A6DF5">
        <w:rPr>
          <w:rFonts w:ascii="Calibri" w:hAnsi="Calibri" w:cs="Calibri"/>
        </w:rPr>
        <w:t>the unglamorous disciplines that turn a demo into a dependable system. The winners will be the ones who shipped.</w:t>
      </w:r>
    </w:p>
    <w:p w14:paraId="703D51ED" w14:textId="77777777" w:rsidR="00B124AF" w:rsidRPr="000A6DF5" w:rsidRDefault="00B124AF" w:rsidP="000A6DF5">
      <w:pPr>
        <w:rPr>
          <w:rFonts w:ascii="Calibri" w:hAnsi="Calibri" w:cs="Calibri"/>
        </w:rPr>
      </w:pPr>
      <w:r w:rsidRPr="000A6DF5">
        <w:rPr>
          <w:rFonts w:ascii="Calibri" w:hAnsi="Calibri" w:cs="Calibri"/>
        </w:rPr>
        <w:t>AI Will Disappoint for Years—Then Exceed Expectations</w:t>
      </w:r>
    </w:p>
    <w:p w14:paraId="7B7CE768" w14:textId="0B49B2BC" w:rsidR="00B124AF" w:rsidRPr="000A6DF5" w:rsidRDefault="00B124AF" w:rsidP="000A6DF5">
      <w:pPr>
        <w:rPr>
          <w:rFonts w:ascii="Calibri" w:hAnsi="Calibri" w:cs="Calibri"/>
        </w:rPr>
      </w:pPr>
      <w:r w:rsidRPr="000A6DF5">
        <w:rPr>
          <w:rFonts w:ascii="Calibri" w:hAnsi="Calibri" w:cs="Calibri"/>
        </w:rPr>
        <w:t xml:space="preserve">AI is billed as the most transformational technology of our lifetimes. Yet </w:t>
      </w:r>
      <w:r w:rsidR="0043738F" w:rsidRPr="000A6DF5">
        <w:rPr>
          <w:rFonts w:ascii="Calibri" w:hAnsi="Calibri" w:cs="Calibri"/>
        </w:rPr>
        <w:t xml:space="preserve">companies </w:t>
      </w:r>
      <w:r w:rsidRPr="000A6DF5">
        <w:rPr>
          <w:rFonts w:ascii="Calibri" w:hAnsi="Calibri" w:cs="Calibri"/>
        </w:rPr>
        <w:t xml:space="preserve">are already reporting skepticism, cutting budgets, and asking hard questions about bottom-line value. </w:t>
      </w:r>
      <w:r w:rsidR="00016714" w:rsidRPr="000A6DF5">
        <w:rPr>
          <w:rFonts w:ascii="Calibri" w:hAnsi="Calibri" w:cs="Calibri"/>
        </w:rPr>
        <w:t xml:space="preserve">Such </w:t>
      </w:r>
      <w:r w:rsidRPr="000A6DF5">
        <w:rPr>
          <w:rFonts w:ascii="Calibri" w:hAnsi="Calibri" w:cs="Calibri"/>
        </w:rPr>
        <w:t>disappointment is not new</w:t>
      </w:r>
      <w:r w:rsidR="00C862A4" w:rsidRPr="000A6DF5">
        <w:rPr>
          <w:rFonts w:ascii="Calibri" w:hAnsi="Calibri" w:cs="Calibri"/>
        </w:rPr>
        <w:t>,</w:t>
      </w:r>
      <w:r w:rsidR="00E32704" w:rsidRPr="000A6DF5">
        <w:rPr>
          <w:rFonts w:ascii="Calibri" w:hAnsi="Calibri" w:cs="Calibri"/>
        </w:rPr>
        <w:t xml:space="preserve"> </w:t>
      </w:r>
      <w:r w:rsidR="00D266D8" w:rsidRPr="000A6DF5">
        <w:rPr>
          <w:rFonts w:ascii="Calibri" w:hAnsi="Calibri" w:cs="Calibri"/>
        </w:rPr>
        <w:t xml:space="preserve">but </w:t>
      </w:r>
      <w:r w:rsidR="00016714" w:rsidRPr="000A6DF5">
        <w:rPr>
          <w:rFonts w:ascii="Calibri" w:hAnsi="Calibri" w:cs="Calibri"/>
        </w:rPr>
        <w:t>considering rollouts of earlier technologies, it’s typical</w:t>
      </w:r>
      <w:r w:rsidRPr="000A6DF5">
        <w:rPr>
          <w:rFonts w:ascii="Calibri" w:hAnsi="Calibri" w:cs="Calibri"/>
        </w:rPr>
        <w:t>.</w:t>
      </w:r>
    </w:p>
    <w:p w14:paraId="01C679CB" w14:textId="3E0718F3" w:rsidR="00B124AF" w:rsidRPr="000A6DF5" w:rsidRDefault="00B124AF" w:rsidP="000A6DF5">
      <w:pPr>
        <w:rPr>
          <w:rFonts w:ascii="Calibri" w:hAnsi="Calibri" w:cs="Calibri"/>
        </w:rPr>
      </w:pPr>
      <w:r w:rsidRPr="000A6DF5">
        <w:rPr>
          <w:rFonts w:ascii="Calibri" w:hAnsi="Calibri" w:cs="Calibri"/>
        </w:rPr>
        <w:t xml:space="preserve">When </w:t>
      </w:r>
      <w:r w:rsidR="008D3B7A" w:rsidRPr="000A6DF5">
        <w:rPr>
          <w:rFonts w:ascii="Calibri" w:hAnsi="Calibri" w:cs="Calibri"/>
        </w:rPr>
        <w:t>cars</w:t>
      </w:r>
      <w:r w:rsidRPr="000A6DF5">
        <w:rPr>
          <w:rFonts w:ascii="Calibri" w:hAnsi="Calibri" w:cs="Calibri"/>
        </w:rPr>
        <w:t xml:space="preserve"> were invented, there were no paved roads, seatbelts, windshield wipers, headlights, fuel stations, driver</w:t>
      </w:r>
      <w:r w:rsidR="006B03E2" w:rsidRPr="000A6DF5">
        <w:rPr>
          <w:rFonts w:ascii="Calibri" w:hAnsi="Calibri" w:cs="Calibri"/>
        </w:rPr>
        <w:t>’</w:t>
      </w:r>
      <w:r w:rsidRPr="000A6DF5">
        <w:rPr>
          <w:rFonts w:ascii="Calibri" w:hAnsi="Calibri" w:cs="Calibri"/>
        </w:rPr>
        <w:t xml:space="preserve">s licenses, or traffic lights. The technology alone created little value. Only when </w:t>
      </w:r>
      <w:r w:rsidR="00016714" w:rsidRPr="000A6DF5">
        <w:rPr>
          <w:rFonts w:ascii="Calibri" w:hAnsi="Calibri" w:cs="Calibri"/>
        </w:rPr>
        <w:t xml:space="preserve">thoughtful </w:t>
      </w:r>
      <w:r w:rsidRPr="000A6DF5">
        <w:rPr>
          <w:rFonts w:ascii="Calibri" w:hAnsi="Calibri" w:cs="Calibri"/>
        </w:rPr>
        <w:t xml:space="preserve">complements </w:t>
      </w:r>
      <w:r w:rsidR="008D3B7A" w:rsidRPr="000A6DF5">
        <w:rPr>
          <w:rFonts w:ascii="Calibri" w:hAnsi="Calibri" w:cs="Calibri"/>
        </w:rPr>
        <w:t xml:space="preserve">were </w:t>
      </w:r>
      <w:r w:rsidR="00016714" w:rsidRPr="000A6DF5">
        <w:rPr>
          <w:rFonts w:ascii="Calibri" w:hAnsi="Calibri" w:cs="Calibri"/>
        </w:rPr>
        <w:t>introduced</w:t>
      </w:r>
      <w:r w:rsidRPr="000A6DF5">
        <w:rPr>
          <w:rFonts w:ascii="Calibri" w:hAnsi="Calibri" w:cs="Calibri"/>
        </w:rPr>
        <w:t xml:space="preserve">—new infrastructure, regulations, and skills—did </w:t>
      </w:r>
      <w:r w:rsidR="008D3B7A" w:rsidRPr="000A6DF5">
        <w:rPr>
          <w:rFonts w:ascii="Calibri" w:hAnsi="Calibri" w:cs="Calibri"/>
        </w:rPr>
        <w:t xml:space="preserve">cars </w:t>
      </w:r>
      <w:r w:rsidRPr="000A6DF5">
        <w:rPr>
          <w:rFonts w:ascii="Calibri" w:hAnsi="Calibri" w:cs="Calibri"/>
        </w:rPr>
        <w:t xml:space="preserve">become transformational. </w:t>
      </w:r>
      <w:r w:rsidR="00016714" w:rsidRPr="000A6DF5">
        <w:rPr>
          <w:rFonts w:ascii="Calibri" w:hAnsi="Calibri" w:cs="Calibri"/>
        </w:rPr>
        <w:t>Value from digital technologies developed in a similar fashion</w:t>
      </w:r>
      <w:r w:rsidRPr="000A6DF5">
        <w:rPr>
          <w:rFonts w:ascii="Calibri" w:hAnsi="Calibri" w:cs="Calibri"/>
        </w:rPr>
        <w:t xml:space="preserve">. Companies that reimagined business processes </w:t>
      </w:r>
      <w:r w:rsidR="008D3B7A" w:rsidRPr="000A6DF5">
        <w:rPr>
          <w:rFonts w:ascii="Calibri" w:hAnsi="Calibri" w:cs="Calibri"/>
        </w:rPr>
        <w:t xml:space="preserve">when </w:t>
      </w:r>
      <w:r w:rsidRPr="000A6DF5">
        <w:rPr>
          <w:rFonts w:ascii="Calibri" w:hAnsi="Calibri" w:cs="Calibri"/>
        </w:rPr>
        <w:t>digitizing captured the most value</w:t>
      </w:r>
      <w:r w:rsidR="00016714" w:rsidRPr="000A6DF5">
        <w:rPr>
          <w:rFonts w:ascii="Calibri" w:hAnsi="Calibri" w:cs="Calibri"/>
        </w:rPr>
        <w:t>,</w:t>
      </w:r>
      <w:r w:rsidR="008D3B7A" w:rsidRPr="000A6DF5">
        <w:rPr>
          <w:rFonts w:ascii="Calibri" w:hAnsi="Calibri" w:cs="Calibri"/>
        </w:rPr>
        <w:t xml:space="preserve"> while t</w:t>
      </w:r>
      <w:r w:rsidRPr="000A6DF5">
        <w:rPr>
          <w:rFonts w:ascii="Calibri" w:hAnsi="Calibri" w:cs="Calibri"/>
        </w:rPr>
        <w:t xml:space="preserve">hose that simply automated </w:t>
      </w:r>
      <w:r w:rsidR="00016714" w:rsidRPr="000A6DF5">
        <w:rPr>
          <w:rFonts w:ascii="Calibri" w:hAnsi="Calibri" w:cs="Calibri"/>
        </w:rPr>
        <w:t>existing</w:t>
      </w:r>
      <w:r w:rsidR="008D3B7A" w:rsidRPr="000A6DF5">
        <w:rPr>
          <w:rFonts w:ascii="Calibri" w:hAnsi="Calibri" w:cs="Calibri"/>
        </w:rPr>
        <w:t xml:space="preserve"> </w:t>
      </w:r>
      <w:r w:rsidRPr="000A6DF5">
        <w:rPr>
          <w:rFonts w:ascii="Calibri" w:hAnsi="Calibri" w:cs="Calibri"/>
        </w:rPr>
        <w:t>ways of working saw minimal returns.</w:t>
      </w:r>
    </w:p>
    <w:p w14:paraId="363B21B6" w14:textId="1D3C046A" w:rsidR="00B124AF" w:rsidRPr="000A6DF5" w:rsidRDefault="00B124AF" w:rsidP="000A6DF5">
      <w:pPr>
        <w:rPr>
          <w:rFonts w:ascii="Calibri" w:hAnsi="Calibri" w:cs="Calibri"/>
        </w:rPr>
      </w:pPr>
      <w:r w:rsidRPr="000A6DF5">
        <w:rPr>
          <w:rFonts w:ascii="Calibri" w:hAnsi="Calibri" w:cs="Calibri"/>
        </w:rPr>
        <w:t xml:space="preserve">AI requires even more profound organizational change than previous technologies. </w:t>
      </w:r>
      <w:r w:rsidR="001E7F36" w:rsidRPr="000A6DF5">
        <w:rPr>
          <w:rFonts w:ascii="Calibri" w:hAnsi="Calibri" w:cs="Calibri"/>
        </w:rPr>
        <w:t xml:space="preserve">AI </w:t>
      </w:r>
      <w:r w:rsidR="003D2D9B" w:rsidRPr="000A6DF5">
        <w:rPr>
          <w:rFonts w:ascii="Calibri" w:hAnsi="Calibri" w:cs="Calibri"/>
        </w:rPr>
        <w:t>agents</w:t>
      </w:r>
      <w:r w:rsidR="001E7F36" w:rsidRPr="000A6DF5">
        <w:rPr>
          <w:rFonts w:ascii="Calibri" w:hAnsi="Calibri" w:cs="Calibri"/>
        </w:rPr>
        <w:t>,</w:t>
      </w:r>
      <w:r w:rsidR="00016714" w:rsidRPr="000A6DF5">
        <w:rPr>
          <w:rFonts w:ascii="Calibri" w:hAnsi="Calibri" w:cs="Calibri"/>
        </w:rPr>
        <w:t xml:space="preserve"> for example,</w:t>
      </w:r>
      <w:r w:rsidR="008D3B7A" w:rsidRPr="000A6DF5">
        <w:rPr>
          <w:rFonts w:ascii="Calibri" w:hAnsi="Calibri" w:cs="Calibri"/>
        </w:rPr>
        <w:t xml:space="preserve"> </w:t>
      </w:r>
      <w:r w:rsidR="0043738F" w:rsidRPr="000A6DF5">
        <w:rPr>
          <w:rFonts w:ascii="Calibri" w:hAnsi="Calibri" w:cs="Calibri"/>
        </w:rPr>
        <w:t xml:space="preserve">differ </w:t>
      </w:r>
      <w:r w:rsidR="00016714" w:rsidRPr="000A6DF5">
        <w:rPr>
          <w:rFonts w:ascii="Calibri" w:hAnsi="Calibri" w:cs="Calibri"/>
        </w:rPr>
        <w:t xml:space="preserve">vastly </w:t>
      </w:r>
      <w:r w:rsidR="0043738F" w:rsidRPr="000A6DF5">
        <w:rPr>
          <w:rFonts w:ascii="Calibri" w:hAnsi="Calibri" w:cs="Calibri"/>
        </w:rPr>
        <w:t xml:space="preserve">from </w:t>
      </w:r>
      <w:r w:rsidRPr="000A6DF5">
        <w:rPr>
          <w:rFonts w:ascii="Calibri" w:hAnsi="Calibri" w:cs="Calibri"/>
        </w:rPr>
        <w:t>digital systems that execute predetermined processes</w:t>
      </w:r>
      <w:r w:rsidR="00016714" w:rsidRPr="000A6DF5">
        <w:rPr>
          <w:rFonts w:ascii="Calibri" w:hAnsi="Calibri" w:cs="Calibri"/>
        </w:rPr>
        <w:t xml:space="preserve"> in that they</w:t>
      </w:r>
      <w:r w:rsidR="0043738F" w:rsidRPr="000A6DF5">
        <w:rPr>
          <w:rFonts w:ascii="Calibri" w:hAnsi="Calibri" w:cs="Calibri"/>
        </w:rPr>
        <w:t xml:space="preserve"> can</w:t>
      </w:r>
      <w:r w:rsidRPr="000A6DF5">
        <w:rPr>
          <w:rFonts w:ascii="Calibri" w:hAnsi="Calibri" w:cs="Calibri"/>
        </w:rPr>
        <w:t xml:space="preserve"> make judgments,</w:t>
      </w:r>
      <w:r w:rsidR="0043738F" w:rsidRPr="000A6DF5">
        <w:rPr>
          <w:rFonts w:ascii="Calibri" w:hAnsi="Calibri" w:cs="Calibri"/>
        </w:rPr>
        <w:t xml:space="preserve"> pursue goals</w:t>
      </w:r>
      <w:r w:rsidR="008D3B7A" w:rsidRPr="000A6DF5">
        <w:rPr>
          <w:rFonts w:ascii="Calibri" w:hAnsi="Calibri" w:cs="Calibri"/>
        </w:rPr>
        <w:t xml:space="preserve"> with</w:t>
      </w:r>
      <w:r w:rsidR="00016714" w:rsidRPr="000A6DF5">
        <w:rPr>
          <w:rFonts w:ascii="Calibri" w:hAnsi="Calibri" w:cs="Calibri"/>
        </w:rPr>
        <w:t>out</w:t>
      </w:r>
      <w:r w:rsidR="008D3B7A" w:rsidRPr="000A6DF5">
        <w:rPr>
          <w:rFonts w:ascii="Calibri" w:hAnsi="Calibri" w:cs="Calibri"/>
        </w:rPr>
        <w:t xml:space="preserve"> predefined </w:t>
      </w:r>
      <w:r w:rsidR="00016714" w:rsidRPr="000A6DF5">
        <w:rPr>
          <w:rFonts w:ascii="Calibri" w:hAnsi="Calibri" w:cs="Calibri"/>
        </w:rPr>
        <w:t>workflows</w:t>
      </w:r>
      <w:r w:rsidR="003D2D9B" w:rsidRPr="000A6DF5">
        <w:rPr>
          <w:rFonts w:ascii="Calibri" w:hAnsi="Calibri" w:cs="Calibri"/>
        </w:rPr>
        <w:t>,</w:t>
      </w:r>
      <w:r w:rsidRPr="000A6DF5">
        <w:rPr>
          <w:rFonts w:ascii="Calibri" w:hAnsi="Calibri" w:cs="Calibri"/>
        </w:rPr>
        <w:t xml:space="preserve"> </w:t>
      </w:r>
      <w:r w:rsidR="003D2D9B" w:rsidRPr="000A6DF5">
        <w:rPr>
          <w:rFonts w:ascii="Calibri" w:hAnsi="Calibri" w:cs="Calibri"/>
        </w:rPr>
        <w:t>adapt</w:t>
      </w:r>
      <w:r w:rsidRPr="000A6DF5">
        <w:rPr>
          <w:rFonts w:ascii="Calibri" w:hAnsi="Calibri" w:cs="Calibri"/>
        </w:rPr>
        <w:t xml:space="preserve">, and increasingly work in concert with </w:t>
      </w:r>
      <w:r w:rsidR="0043738F" w:rsidRPr="000A6DF5">
        <w:rPr>
          <w:rFonts w:ascii="Calibri" w:hAnsi="Calibri" w:cs="Calibri"/>
        </w:rPr>
        <w:t xml:space="preserve">other </w:t>
      </w:r>
      <w:r w:rsidRPr="000A6DF5">
        <w:rPr>
          <w:rFonts w:ascii="Calibri" w:hAnsi="Calibri" w:cs="Calibri"/>
        </w:rPr>
        <w:t xml:space="preserve">agents to solve complex problems. </w:t>
      </w:r>
      <w:r w:rsidR="00C862A4" w:rsidRPr="000A6DF5">
        <w:rPr>
          <w:rFonts w:ascii="Calibri" w:hAnsi="Calibri" w:cs="Calibri"/>
        </w:rPr>
        <w:t>Consider their use i</w:t>
      </w:r>
      <w:r w:rsidRPr="000A6DF5">
        <w:rPr>
          <w:rFonts w:ascii="Calibri" w:hAnsi="Calibri" w:cs="Calibri"/>
        </w:rPr>
        <w:t>n drug discovery</w:t>
      </w:r>
      <w:r w:rsidR="00C862A4" w:rsidRPr="000A6DF5">
        <w:rPr>
          <w:rFonts w:ascii="Calibri" w:hAnsi="Calibri" w:cs="Calibri"/>
        </w:rPr>
        <w:t>:</w:t>
      </w:r>
      <w:r w:rsidRPr="000A6DF5">
        <w:rPr>
          <w:rFonts w:ascii="Calibri" w:hAnsi="Calibri" w:cs="Calibri"/>
        </w:rPr>
        <w:t xml:space="preserve"> </w:t>
      </w:r>
      <w:r w:rsidR="0043738F" w:rsidRPr="000A6DF5">
        <w:rPr>
          <w:rFonts w:ascii="Calibri" w:hAnsi="Calibri" w:cs="Calibri"/>
        </w:rPr>
        <w:t xml:space="preserve">AI </w:t>
      </w:r>
      <w:r w:rsidR="003D2D9B" w:rsidRPr="000A6DF5">
        <w:rPr>
          <w:rFonts w:ascii="Calibri" w:hAnsi="Calibri" w:cs="Calibri"/>
        </w:rPr>
        <w:t>agents can</w:t>
      </w:r>
      <w:r w:rsidR="0043738F" w:rsidRPr="000A6DF5">
        <w:rPr>
          <w:rFonts w:ascii="Calibri" w:hAnsi="Calibri" w:cs="Calibri"/>
        </w:rPr>
        <w:t xml:space="preserve"> shift the work from executing predefined </w:t>
      </w:r>
      <w:r w:rsidRPr="000A6DF5">
        <w:rPr>
          <w:rFonts w:ascii="Calibri" w:hAnsi="Calibri" w:cs="Calibri"/>
        </w:rPr>
        <w:t>protoc</w:t>
      </w:r>
      <w:r w:rsidR="002557EB" w:rsidRPr="000A6DF5">
        <w:rPr>
          <w:rFonts w:ascii="Calibri" w:hAnsi="Calibri" w:cs="Calibri"/>
        </w:rPr>
        <w:t>ols</w:t>
      </w:r>
      <w:r w:rsidRPr="000A6DF5">
        <w:rPr>
          <w:rFonts w:ascii="Calibri" w:hAnsi="Calibri" w:cs="Calibri"/>
        </w:rPr>
        <w:t xml:space="preserve"> to </w:t>
      </w:r>
      <w:r w:rsidR="0043738F" w:rsidRPr="000A6DF5">
        <w:rPr>
          <w:rFonts w:ascii="Calibri" w:hAnsi="Calibri" w:cs="Calibri"/>
        </w:rPr>
        <w:t xml:space="preserve">pursuing goals such as </w:t>
      </w:r>
      <w:r w:rsidR="006B03E2" w:rsidRPr="000A6DF5">
        <w:rPr>
          <w:rFonts w:ascii="Calibri" w:hAnsi="Calibri" w:cs="Calibri"/>
        </w:rPr>
        <w:t>“</w:t>
      </w:r>
      <w:r w:rsidRPr="000A6DF5">
        <w:rPr>
          <w:rFonts w:ascii="Calibri" w:hAnsi="Calibri" w:cs="Calibri"/>
        </w:rPr>
        <w:t>identify molecules with this property,</w:t>
      </w:r>
      <w:r w:rsidR="006B03E2" w:rsidRPr="000A6DF5">
        <w:rPr>
          <w:rFonts w:ascii="Calibri" w:hAnsi="Calibri" w:cs="Calibri"/>
        </w:rPr>
        <w:t>”</w:t>
      </w:r>
      <w:r w:rsidRPr="000A6DF5">
        <w:rPr>
          <w:rFonts w:ascii="Calibri" w:hAnsi="Calibri" w:cs="Calibri"/>
        </w:rPr>
        <w:t xml:space="preserve"> fundamentally changing how scientists work.</w:t>
      </w:r>
    </w:p>
    <w:p w14:paraId="1021C279" w14:textId="07A4C93C" w:rsidR="002557EB" w:rsidRPr="000A6DF5" w:rsidRDefault="002557EB" w:rsidP="000A6DF5">
      <w:pPr>
        <w:rPr>
          <w:rFonts w:ascii="Calibri" w:hAnsi="Calibri" w:cs="Calibri"/>
        </w:rPr>
      </w:pPr>
      <w:r w:rsidRPr="000A6DF5">
        <w:rPr>
          <w:rFonts w:ascii="Calibri" w:hAnsi="Calibri" w:cs="Calibri"/>
        </w:rPr>
        <w:t xml:space="preserve">Nearly everyone tells us they personally get tremendous value from their favorite AI tool. This gap between organizational disappointment and individual enthusiasm suggests the problem is not </w:t>
      </w:r>
      <w:r w:rsidR="00016714" w:rsidRPr="000A6DF5">
        <w:rPr>
          <w:rFonts w:ascii="Calibri" w:hAnsi="Calibri" w:cs="Calibri"/>
        </w:rPr>
        <w:t xml:space="preserve">with </w:t>
      </w:r>
      <w:r w:rsidRPr="000A6DF5">
        <w:rPr>
          <w:rFonts w:ascii="Calibri" w:hAnsi="Calibri" w:cs="Calibri"/>
        </w:rPr>
        <w:t>the technology but how we</w:t>
      </w:r>
      <w:r w:rsidR="006B03E2" w:rsidRPr="000A6DF5">
        <w:rPr>
          <w:rFonts w:ascii="Calibri" w:hAnsi="Calibri" w:cs="Calibri"/>
        </w:rPr>
        <w:t>’</w:t>
      </w:r>
      <w:r w:rsidRPr="000A6DF5">
        <w:rPr>
          <w:rFonts w:ascii="Calibri" w:hAnsi="Calibri" w:cs="Calibri"/>
        </w:rPr>
        <w:t>ve structured work</w:t>
      </w:r>
      <w:r w:rsidR="00016714" w:rsidRPr="000A6DF5">
        <w:rPr>
          <w:rFonts w:ascii="Calibri" w:hAnsi="Calibri" w:cs="Calibri"/>
        </w:rPr>
        <w:t xml:space="preserve"> related to it</w:t>
      </w:r>
      <w:r w:rsidRPr="000A6DF5">
        <w:rPr>
          <w:rFonts w:ascii="Calibri" w:hAnsi="Calibri" w:cs="Calibri"/>
        </w:rPr>
        <w:t>.</w:t>
      </w:r>
    </w:p>
    <w:p w14:paraId="1589091B" w14:textId="034B0B0D" w:rsidR="00B124AF" w:rsidRPr="000A6DF5" w:rsidRDefault="00B124AF" w:rsidP="000A6DF5">
      <w:pPr>
        <w:rPr>
          <w:rFonts w:ascii="Calibri" w:hAnsi="Calibri" w:cs="Calibri"/>
        </w:rPr>
      </w:pPr>
      <w:r w:rsidRPr="000A6DF5">
        <w:rPr>
          <w:rFonts w:ascii="Calibri" w:hAnsi="Calibri" w:cs="Calibri"/>
        </w:rPr>
        <w:t>Getting value from AI</w:t>
      </w:r>
      <w:r w:rsidR="008D3B7A" w:rsidRPr="000A6DF5">
        <w:rPr>
          <w:rFonts w:ascii="Calibri" w:hAnsi="Calibri" w:cs="Calibri"/>
        </w:rPr>
        <w:t xml:space="preserve">, </w:t>
      </w:r>
      <w:r w:rsidR="00016714" w:rsidRPr="000A6DF5">
        <w:rPr>
          <w:rFonts w:ascii="Calibri" w:hAnsi="Calibri" w:cs="Calibri"/>
        </w:rPr>
        <w:t xml:space="preserve">and </w:t>
      </w:r>
      <w:r w:rsidR="008D3B7A" w:rsidRPr="000A6DF5">
        <w:rPr>
          <w:rFonts w:ascii="Calibri" w:hAnsi="Calibri" w:cs="Calibri"/>
        </w:rPr>
        <w:t xml:space="preserve">particularly </w:t>
      </w:r>
      <w:r w:rsidR="00016714" w:rsidRPr="000A6DF5">
        <w:rPr>
          <w:rFonts w:ascii="Calibri" w:hAnsi="Calibri" w:cs="Calibri"/>
        </w:rPr>
        <w:t xml:space="preserve">from </w:t>
      </w:r>
      <w:r w:rsidR="008D3B7A" w:rsidRPr="000A6DF5">
        <w:rPr>
          <w:rFonts w:ascii="Calibri" w:hAnsi="Calibri" w:cs="Calibri"/>
        </w:rPr>
        <w:t>agents,</w:t>
      </w:r>
      <w:r w:rsidRPr="000A6DF5">
        <w:rPr>
          <w:rFonts w:ascii="Calibri" w:hAnsi="Calibri" w:cs="Calibri"/>
        </w:rPr>
        <w:t xml:space="preserve"> </w:t>
      </w:r>
      <w:r w:rsidR="00154503" w:rsidRPr="000A6DF5">
        <w:rPr>
          <w:rFonts w:ascii="Calibri" w:hAnsi="Calibri" w:cs="Calibri"/>
        </w:rPr>
        <w:t xml:space="preserve">requires </w:t>
      </w:r>
      <w:r w:rsidRPr="000A6DF5">
        <w:rPr>
          <w:rFonts w:ascii="Calibri" w:hAnsi="Calibri" w:cs="Calibri"/>
        </w:rPr>
        <w:t xml:space="preserve">redesigning workflows, roles, and handoffs between humans and </w:t>
      </w:r>
      <w:r w:rsidR="008D3B7A" w:rsidRPr="000A6DF5">
        <w:rPr>
          <w:rFonts w:ascii="Calibri" w:hAnsi="Calibri" w:cs="Calibri"/>
        </w:rPr>
        <w:t>AI</w:t>
      </w:r>
      <w:r w:rsidRPr="000A6DF5">
        <w:rPr>
          <w:rFonts w:ascii="Calibri" w:hAnsi="Calibri" w:cs="Calibri"/>
        </w:rPr>
        <w:t xml:space="preserve">. </w:t>
      </w:r>
      <w:r w:rsidR="008D3B7A" w:rsidRPr="000A6DF5">
        <w:rPr>
          <w:rFonts w:ascii="Calibri" w:hAnsi="Calibri" w:cs="Calibri"/>
        </w:rPr>
        <w:t>Just like managing human colleagues, m</w:t>
      </w:r>
      <w:r w:rsidRPr="000A6DF5">
        <w:rPr>
          <w:rFonts w:ascii="Calibri" w:hAnsi="Calibri" w:cs="Calibri"/>
        </w:rPr>
        <w:t xml:space="preserve">anaging an AI agent is real work: coaching, correcting, evaluating, </w:t>
      </w:r>
      <w:r w:rsidR="00154503" w:rsidRPr="000A6DF5">
        <w:rPr>
          <w:rFonts w:ascii="Calibri" w:hAnsi="Calibri" w:cs="Calibri"/>
        </w:rPr>
        <w:t xml:space="preserve">and </w:t>
      </w:r>
      <w:r w:rsidRPr="000A6DF5">
        <w:rPr>
          <w:rFonts w:ascii="Calibri" w:hAnsi="Calibri" w:cs="Calibri"/>
        </w:rPr>
        <w:t xml:space="preserve">escalating. Like human colleagues, agents need onboarding, regular review, and </w:t>
      </w:r>
      <w:r w:rsidR="00154503" w:rsidRPr="000A6DF5">
        <w:rPr>
          <w:rFonts w:ascii="Calibri" w:hAnsi="Calibri" w:cs="Calibri"/>
        </w:rPr>
        <w:t>ongoing calibration</w:t>
      </w:r>
      <w:r w:rsidRPr="000A6DF5">
        <w:rPr>
          <w:rFonts w:ascii="Calibri" w:hAnsi="Calibri" w:cs="Calibri"/>
        </w:rPr>
        <w:t xml:space="preserve">. </w:t>
      </w:r>
      <w:r w:rsidR="00493247" w:rsidRPr="000A6DF5">
        <w:rPr>
          <w:rFonts w:ascii="Calibri" w:hAnsi="Calibri" w:cs="Calibri"/>
        </w:rPr>
        <w:t xml:space="preserve">As both </w:t>
      </w:r>
      <w:r w:rsidR="002557EB" w:rsidRPr="000A6DF5">
        <w:rPr>
          <w:rFonts w:ascii="Calibri" w:hAnsi="Calibri" w:cs="Calibri"/>
        </w:rPr>
        <w:t xml:space="preserve">humans and agents will </w:t>
      </w:r>
      <w:r w:rsidRPr="000A6DF5">
        <w:rPr>
          <w:rFonts w:ascii="Calibri" w:hAnsi="Calibri" w:cs="Calibri"/>
        </w:rPr>
        <w:t>make mistakes</w:t>
      </w:r>
      <w:r w:rsidR="00493247" w:rsidRPr="000A6DF5">
        <w:rPr>
          <w:rFonts w:ascii="Calibri" w:hAnsi="Calibri" w:cs="Calibri"/>
        </w:rPr>
        <w:t>, companies</w:t>
      </w:r>
      <w:r w:rsidR="008D3B7A" w:rsidRPr="000A6DF5">
        <w:rPr>
          <w:rFonts w:ascii="Calibri" w:hAnsi="Calibri" w:cs="Calibri"/>
        </w:rPr>
        <w:t xml:space="preserve"> </w:t>
      </w:r>
      <w:r w:rsidR="00493247" w:rsidRPr="000A6DF5">
        <w:rPr>
          <w:rFonts w:ascii="Calibri" w:hAnsi="Calibri" w:cs="Calibri"/>
        </w:rPr>
        <w:t xml:space="preserve">need </w:t>
      </w:r>
      <w:r w:rsidR="00E32704" w:rsidRPr="000A6DF5">
        <w:rPr>
          <w:rFonts w:ascii="Calibri" w:hAnsi="Calibri" w:cs="Calibri"/>
        </w:rPr>
        <w:t>real</w:t>
      </w:r>
      <w:r w:rsidR="00493247" w:rsidRPr="000A6DF5">
        <w:rPr>
          <w:rFonts w:ascii="Calibri" w:hAnsi="Calibri" w:cs="Calibri"/>
        </w:rPr>
        <w:t>-</w:t>
      </w:r>
      <w:r w:rsidR="00E32704" w:rsidRPr="000A6DF5">
        <w:rPr>
          <w:rFonts w:ascii="Calibri" w:hAnsi="Calibri" w:cs="Calibri"/>
        </w:rPr>
        <w:t>time</w:t>
      </w:r>
      <w:r w:rsidR="008D3B7A" w:rsidRPr="000A6DF5">
        <w:rPr>
          <w:rFonts w:ascii="Calibri" w:hAnsi="Calibri" w:cs="Calibri"/>
        </w:rPr>
        <w:t xml:space="preserve"> learning feedback loops and </w:t>
      </w:r>
      <w:r w:rsidR="00E32704" w:rsidRPr="000A6DF5">
        <w:rPr>
          <w:rFonts w:ascii="Calibri" w:hAnsi="Calibri" w:cs="Calibri"/>
        </w:rPr>
        <w:t>governance</w:t>
      </w:r>
      <w:r w:rsidR="00493247" w:rsidRPr="000A6DF5">
        <w:rPr>
          <w:rFonts w:ascii="Calibri" w:hAnsi="Calibri" w:cs="Calibri"/>
        </w:rPr>
        <w:t xml:space="preserve"> to identify, correct, and learn from them</w:t>
      </w:r>
      <w:r w:rsidRPr="000A6DF5">
        <w:rPr>
          <w:rFonts w:ascii="Calibri" w:hAnsi="Calibri" w:cs="Calibri"/>
        </w:rPr>
        <w:t>.</w:t>
      </w:r>
      <w:r w:rsidR="002557EB" w:rsidRPr="000A6DF5">
        <w:rPr>
          <w:rFonts w:ascii="Calibri" w:hAnsi="Calibri" w:cs="Calibri"/>
        </w:rPr>
        <w:t xml:space="preserve"> </w:t>
      </w:r>
    </w:p>
    <w:p w14:paraId="0910C330" w14:textId="19553EA2" w:rsidR="00B124AF" w:rsidRPr="000A6DF5" w:rsidRDefault="00B124AF" w:rsidP="000A6DF5">
      <w:pPr>
        <w:rPr>
          <w:rFonts w:ascii="Calibri" w:hAnsi="Calibri" w:cs="Calibri"/>
        </w:rPr>
      </w:pPr>
      <w:r w:rsidRPr="000A6DF5">
        <w:rPr>
          <w:rFonts w:ascii="Calibri" w:hAnsi="Calibri" w:cs="Calibri"/>
        </w:rPr>
        <w:lastRenderedPageBreak/>
        <w:t xml:space="preserve">In a decade, AI will exceed </w:t>
      </w:r>
      <w:r w:rsidR="008D3B7A" w:rsidRPr="000A6DF5">
        <w:rPr>
          <w:rFonts w:ascii="Calibri" w:hAnsi="Calibri" w:cs="Calibri"/>
        </w:rPr>
        <w:t xml:space="preserve">our </w:t>
      </w:r>
      <w:r w:rsidRPr="000A6DF5">
        <w:rPr>
          <w:rFonts w:ascii="Calibri" w:hAnsi="Calibri" w:cs="Calibri"/>
        </w:rPr>
        <w:t>expectations. We</w:t>
      </w:r>
      <w:r w:rsidR="006B03E2" w:rsidRPr="000A6DF5">
        <w:rPr>
          <w:rFonts w:ascii="Calibri" w:hAnsi="Calibri" w:cs="Calibri"/>
        </w:rPr>
        <w:t>’</w:t>
      </w:r>
      <w:r w:rsidRPr="000A6DF5">
        <w:rPr>
          <w:rFonts w:ascii="Calibri" w:hAnsi="Calibri" w:cs="Calibri"/>
        </w:rPr>
        <w:t xml:space="preserve">ll see genuinely personalized customer experiences, faster drug discovery, </w:t>
      </w:r>
      <w:r w:rsidR="002557EB" w:rsidRPr="000A6DF5">
        <w:rPr>
          <w:rFonts w:ascii="Calibri" w:hAnsi="Calibri" w:cs="Calibri"/>
        </w:rPr>
        <w:t>more proactive health care</w:t>
      </w:r>
      <w:r w:rsidR="00493247" w:rsidRPr="000A6DF5">
        <w:rPr>
          <w:rFonts w:ascii="Calibri" w:hAnsi="Calibri" w:cs="Calibri"/>
        </w:rPr>
        <w:t>, and personalized learning</w:t>
      </w:r>
      <w:r w:rsidRPr="000A6DF5">
        <w:rPr>
          <w:rFonts w:ascii="Calibri" w:hAnsi="Calibri" w:cs="Calibri"/>
        </w:rPr>
        <w:t xml:space="preserve">. Yes, some jobs will disappear—but history shows that transformational technologies create new roles we cannot yet imagine. </w:t>
      </w:r>
    </w:p>
    <w:p w14:paraId="578ABE74" w14:textId="0B99C533" w:rsidR="002557EB" w:rsidRPr="000A6DF5" w:rsidRDefault="00B124AF" w:rsidP="000A6DF5">
      <w:pPr>
        <w:rPr>
          <w:rFonts w:ascii="Calibri" w:hAnsi="Calibri" w:cs="Calibri"/>
        </w:rPr>
      </w:pPr>
      <w:r w:rsidRPr="000A6DF5">
        <w:rPr>
          <w:rFonts w:ascii="Calibri" w:hAnsi="Calibri" w:cs="Calibri"/>
        </w:rPr>
        <w:t xml:space="preserve">The bumpy road ahead requires three </w:t>
      </w:r>
      <w:r w:rsidR="00E32704" w:rsidRPr="000A6DF5">
        <w:rPr>
          <w:rFonts w:ascii="Calibri" w:hAnsi="Calibri" w:cs="Calibri"/>
        </w:rPr>
        <w:t>changes</w:t>
      </w:r>
      <w:r w:rsidRPr="000A6DF5">
        <w:rPr>
          <w:rFonts w:ascii="Calibri" w:hAnsi="Calibri" w:cs="Calibri"/>
        </w:rPr>
        <w:t>: redesigning work so humans and AI each do what they do best; updating regulation</w:t>
      </w:r>
      <w:r w:rsidR="00493247" w:rsidRPr="000A6DF5">
        <w:rPr>
          <w:rFonts w:ascii="Calibri" w:hAnsi="Calibri" w:cs="Calibri"/>
        </w:rPr>
        <w:t>, ensuring it</w:t>
      </w:r>
      <w:r w:rsidR="00357AB0" w:rsidRPr="000A6DF5">
        <w:rPr>
          <w:rFonts w:ascii="Calibri" w:hAnsi="Calibri" w:cs="Calibri"/>
        </w:rPr>
        <w:t xml:space="preserve"> is both enabling and protective</w:t>
      </w:r>
      <w:r w:rsidR="00493247" w:rsidRPr="000A6DF5">
        <w:rPr>
          <w:rFonts w:ascii="Calibri" w:hAnsi="Calibri" w:cs="Calibri"/>
        </w:rPr>
        <w:t>;</w:t>
      </w:r>
      <w:r w:rsidRPr="000A6DF5">
        <w:rPr>
          <w:rFonts w:ascii="Calibri" w:hAnsi="Calibri" w:cs="Calibri"/>
        </w:rPr>
        <w:t xml:space="preserve"> and sharing value equitably.</w:t>
      </w:r>
      <w:r w:rsidR="00E32704" w:rsidRPr="000A6DF5">
        <w:rPr>
          <w:rFonts w:ascii="Calibri" w:hAnsi="Calibri" w:cs="Calibri"/>
        </w:rPr>
        <w:t xml:space="preserve"> </w:t>
      </w:r>
    </w:p>
    <w:p w14:paraId="16E79BE0" w14:textId="458D601A" w:rsidR="009A2BE5" w:rsidRPr="000A6DF5" w:rsidRDefault="009A2BE5" w:rsidP="000A6DF5">
      <w:pPr>
        <w:rPr>
          <w:rFonts w:ascii="Calibri" w:hAnsi="Calibri" w:cs="Calibri"/>
        </w:rPr>
      </w:pPr>
      <w:r w:rsidRPr="000A6DF5">
        <w:rPr>
          <w:rFonts w:ascii="Calibri" w:hAnsi="Calibri" w:cs="Calibri"/>
        </w:rPr>
        <w:t>The Debate Continues</w:t>
      </w:r>
    </w:p>
    <w:p w14:paraId="7A0AE4F4" w14:textId="1440ECC2" w:rsidR="009A2BE5" w:rsidRPr="000A6DF5" w:rsidRDefault="009A2BE5" w:rsidP="000A6DF5">
      <w:pPr>
        <w:rPr>
          <w:rFonts w:ascii="Calibri" w:hAnsi="Calibri" w:cs="Calibri"/>
        </w:rPr>
      </w:pPr>
      <w:r w:rsidRPr="000A6DF5">
        <w:rPr>
          <w:rFonts w:ascii="Calibri" w:hAnsi="Calibri" w:cs="Calibri"/>
        </w:rPr>
        <w:t>In 2015, MIT CISR published five propositions about managing in the digital economy. A decade later, many have held</w:t>
      </w:r>
      <w:r w:rsidR="00C81787" w:rsidRPr="000A6DF5">
        <w:rPr>
          <w:rFonts w:ascii="Calibri" w:hAnsi="Calibri" w:cs="Calibri"/>
        </w:rPr>
        <w:t xml:space="preserve"> up</w:t>
      </w:r>
      <w:r w:rsidR="006B03E2" w:rsidRPr="000A6DF5">
        <w:rPr>
          <w:rFonts w:ascii="Calibri" w:hAnsi="Calibri" w:cs="Calibri"/>
        </w:rPr>
        <w:t>:</w:t>
      </w:r>
      <w:r w:rsidRPr="000A6DF5">
        <w:rPr>
          <w:rFonts w:ascii="Calibri" w:hAnsi="Calibri" w:cs="Calibri"/>
        </w:rPr>
        <w:t xml:space="preserve"> Value chains did become less relevant. Platforms did become table stakes. </w:t>
      </w:r>
      <w:r w:rsidR="00C81787" w:rsidRPr="000A6DF5">
        <w:rPr>
          <w:rFonts w:ascii="Calibri" w:hAnsi="Calibri" w:cs="Calibri"/>
        </w:rPr>
        <w:t xml:space="preserve">Those </w:t>
      </w:r>
      <w:r w:rsidRPr="000A6DF5">
        <w:rPr>
          <w:rFonts w:ascii="Calibri" w:hAnsi="Calibri" w:cs="Calibri"/>
        </w:rPr>
        <w:t>that didn</w:t>
      </w:r>
      <w:r w:rsidR="006B03E2" w:rsidRPr="000A6DF5">
        <w:rPr>
          <w:rFonts w:ascii="Calibri" w:hAnsi="Calibri" w:cs="Calibri"/>
        </w:rPr>
        <w:t>’</w:t>
      </w:r>
      <w:r w:rsidRPr="000A6DF5">
        <w:rPr>
          <w:rFonts w:ascii="Calibri" w:hAnsi="Calibri" w:cs="Calibri"/>
        </w:rPr>
        <w:t xml:space="preserve">t </w:t>
      </w:r>
      <w:r w:rsidR="00A91AAA" w:rsidRPr="000A6DF5">
        <w:rPr>
          <w:rFonts w:ascii="Calibri" w:hAnsi="Calibri" w:cs="Calibri"/>
        </w:rPr>
        <w:t xml:space="preserve">hold </w:t>
      </w:r>
      <w:r w:rsidRPr="000A6DF5">
        <w:rPr>
          <w:rFonts w:ascii="Calibri" w:hAnsi="Calibri" w:cs="Calibri"/>
        </w:rPr>
        <w:t>universally involved organizational trade-offs rather than logical failures.</w:t>
      </w:r>
    </w:p>
    <w:p w14:paraId="743B23B3" w14:textId="2E9AF6E6" w:rsidR="00432F85" w:rsidRDefault="009A2BE5" w:rsidP="000A6DF5">
      <w:pPr>
        <w:rPr>
          <w:rFonts w:ascii="Calibri" w:hAnsi="Calibri" w:cs="Calibri"/>
        </w:rPr>
      </w:pPr>
      <w:r w:rsidRPr="000A6DF5">
        <w:rPr>
          <w:rFonts w:ascii="Calibri" w:hAnsi="Calibri" w:cs="Calibri"/>
        </w:rPr>
        <w:t xml:space="preserve">We expect </w:t>
      </w:r>
      <w:r w:rsidR="00C81787" w:rsidRPr="000A6DF5">
        <w:rPr>
          <w:rFonts w:ascii="Calibri" w:hAnsi="Calibri" w:cs="Calibri"/>
        </w:rPr>
        <w:t xml:space="preserve">a similar outcome </w:t>
      </w:r>
      <w:r w:rsidRPr="000A6DF5">
        <w:rPr>
          <w:rFonts w:ascii="Calibri" w:hAnsi="Calibri" w:cs="Calibri"/>
        </w:rPr>
        <w:t>for these five propositions on AI</w:t>
      </w:r>
      <w:r w:rsidR="00A91AAA" w:rsidRPr="000A6DF5">
        <w:rPr>
          <w:rFonts w:ascii="Calibri" w:hAnsi="Calibri" w:cs="Calibri"/>
        </w:rPr>
        <w:t xml:space="preserve"> </w:t>
      </w:r>
      <w:r w:rsidR="00493247" w:rsidRPr="000A6DF5">
        <w:rPr>
          <w:rFonts w:ascii="Calibri" w:hAnsi="Calibri" w:cs="Calibri"/>
        </w:rPr>
        <w:t>value creation</w:t>
      </w:r>
      <w:r w:rsidRPr="000A6DF5">
        <w:rPr>
          <w:rFonts w:ascii="Calibri" w:hAnsi="Calibri" w:cs="Calibri"/>
        </w:rPr>
        <w:t>.</w:t>
      </w:r>
      <w:r w:rsidR="00357AB0" w:rsidRPr="000A6DF5">
        <w:rPr>
          <w:rFonts w:ascii="Calibri" w:hAnsi="Calibri" w:cs="Calibri"/>
        </w:rPr>
        <w:t xml:space="preserve"> </w:t>
      </w:r>
      <w:r w:rsidRPr="000A6DF5">
        <w:rPr>
          <w:rFonts w:ascii="Calibri" w:hAnsi="Calibri" w:cs="Calibri"/>
        </w:rPr>
        <w:t xml:space="preserve">We invite you to </w:t>
      </w:r>
      <w:r w:rsidR="00357AB0" w:rsidRPr="000A6DF5">
        <w:rPr>
          <w:rFonts w:ascii="Calibri" w:hAnsi="Calibri" w:cs="Calibri"/>
        </w:rPr>
        <w:t>d</w:t>
      </w:r>
      <w:r w:rsidRPr="000A6DF5">
        <w:rPr>
          <w:rFonts w:ascii="Calibri" w:hAnsi="Calibri" w:cs="Calibri"/>
        </w:rPr>
        <w:t xml:space="preserve">ebate them with your peers and your executive team. </w:t>
      </w:r>
      <w:r w:rsidR="00493247" w:rsidRPr="000A6DF5">
        <w:rPr>
          <w:rFonts w:ascii="Calibri" w:hAnsi="Calibri" w:cs="Calibri"/>
        </w:rPr>
        <w:t>W</w:t>
      </w:r>
      <w:r w:rsidRPr="000A6DF5">
        <w:rPr>
          <w:rFonts w:ascii="Calibri" w:hAnsi="Calibri" w:cs="Calibri"/>
        </w:rPr>
        <w:t xml:space="preserve">hat </w:t>
      </w:r>
      <w:r w:rsidR="00493247" w:rsidRPr="000A6DF5">
        <w:rPr>
          <w:rFonts w:ascii="Calibri" w:hAnsi="Calibri" w:cs="Calibri"/>
        </w:rPr>
        <w:t>would you</w:t>
      </w:r>
      <w:r w:rsidR="00153F08" w:rsidRPr="000A6DF5">
        <w:rPr>
          <w:rFonts w:ascii="Calibri" w:hAnsi="Calibri" w:cs="Calibri"/>
        </w:rPr>
        <w:t>r company</w:t>
      </w:r>
      <w:r w:rsidR="00493247" w:rsidRPr="000A6DF5">
        <w:rPr>
          <w:rFonts w:ascii="Calibri" w:hAnsi="Calibri" w:cs="Calibri"/>
        </w:rPr>
        <w:t xml:space="preserve"> </w:t>
      </w:r>
      <w:r w:rsidRPr="000A6DF5">
        <w:rPr>
          <w:rFonts w:ascii="Calibri" w:hAnsi="Calibri" w:cs="Calibri"/>
        </w:rPr>
        <w:t>do differently if they are true?</w:t>
      </w:r>
    </w:p>
    <w:p w14:paraId="4D2989D5" w14:textId="1C8F4F9B" w:rsidR="000A6DF5" w:rsidRPr="000A6DF5" w:rsidRDefault="000A6DF5" w:rsidP="000A6DF5">
      <w:pPr>
        <w:rPr>
          <w:rFonts w:ascii="Calibri" w:hAnsi="Calibri" w:cs="Calibri"/>
        </w:rPr>
      </w:pPr>
      <w:r w:rsidRPr="000A6DF5">
        <w:rPr>
          <w:rFonts w:ascii="Calibri" w:hAnsi="Calibri" w:cs="Calibri"/>
        </w:rPr>
        <w:t>Speaker 1:</w:t>
      </w:r>
      <w:r w:rsidRPr="000A6DF5">
        <w:rPr>
          <w:rFonts w:ascii="Calibri" w:hAnsi="Calibri" w:cs="Calibri"/>
        </w:rPr>
        <w:tab/>
        <w:t>Thanks for listening to this reading of MIT CISR research, and thanks to the sponsors and patrons who support our work. Get free access to more research on our website at cisr.mit.edu.</w:t>
      </w:r>
    </w:p>
    <w:sectPr w:rsidR="000A6DF5" w:rsidRPr="000A6D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FB0D92" w14:textId="77777777" w:rsidR="00775EBB" w:rsidRDefault="00775EBB" w:rsidP="009A2BE5">
      <w:pPr>
        <w:spacing w:after="0" w:line="240" w:lineRule="auto"/>
      </w:pPr>
      <w:r>
        <w:separator/>
      </w:r>
    </w:p>
  </w:endnote>
  <w:endnote w:type="continuationSeparator" w:id="0">
    <w:p w14:paraId="54051F9D" w14:textId="77777777" w:rsidR="00775EBB" w:rsidRDefault="00775EBB" w:rsidP="009A2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90ED23" w14:textId="77777777" w:rsidR="00775EBB" w:rsidRDefault="00775EBB" w:rsidP="009A2BE5">
      <w:pPr>
        <w:spacing w:after="0" w:line="240" w:lineRule="auto"/>
      </w:pPr>
      <w:r>
        <w:separator/>
      </w:r>
    </w:p>
  </w:footnote>
  <w:footnote w:type="continuationSeparator" w:id="0">
    <w:p w14:paraId="6B40E124" w14:textId="77777777" w:rsidR="00775EBB" w:rsidRDefault="00775EBB" w:rsidP="009A2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AA40CD0"/>
    <w:multiLevelType w:val="multilevel"/>
    <w:tmpl w:val="7E668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CE23BB"/>
    <w:multiLevelType w:val="hybridMultilevel"/>
    <w:tmpl w:val="5EC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9863248">
    <w:abstractNumId w:val="1"/>
  </w:num>
  <w:num w:numId="2" w16cid:durableId="9763801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323"/>
    <w:rsid w:val="000018D0"/>
    <w:rsid w:val="00004C74"/>
    <w:rsid w:val="000079C8"/>
    <w:rsid w:val="00016714"/>
    <w:rsid w:val="0005621D"/>
    <w:rsid w:val="000A535A"/>
    <w:rsid w:val="000A5932"/>
    <w:rsid w:val="000A6DF5"/>
    <w:rsid w:val="000B5096"/>
    <w:rsid w:val="000D2956"/>
    <w:rsid w:val="00102B81"/>
    <w:rsid w:val="00123C8E"/>
    <w:rsid w:val="00153F08"/>
    <w:rsid w:val="00154503"/>
    <w:rsid w:val="00184FDA"/>
    <w:rsid w:val="001934B7"/>
    <w:rsid w:val="001E1BE6"/>
    <w:rsid w:val="001E6FE5"/>
    <w:rsid w:val="001E7F36"/>
    <w:rsid w:val="00236B4A"/>
    <w:rsid w:val="00242E2D"/>
    <w:rsid w:val="002462A7"/>
    <w:rsid w:val="002557EB"/>
    <w:rsid w:val="002706D2"/>
    <w:rsid w:val="00276D40"/>
    <w:rsid w:val="002E427B"/>
    <w:rsid w:val="002E5AD8"/>
    <w:rsid w:val="00301622"/>
    <w:rsid w:val="00332B16"/>
    <w:rsid w:val="00357AB0"/>
    <w:rsid w:val="00363580"/>
    <w:rsid w:val="00371871"/>
    <w:rsid w:val="003B1ED8"/>
    <w:rsid w:val="003B427E"/>
    <w:rsid w:val="003C117C"/>
    <w:rsid w:val="003D2D9B"/>
    <w:rsid w:val="003D7FAF"/>
    <w:rsid w:val="0041182A"/>
    <w:rsid w:val="00415AF8"/>
    <w:rsid w:val="00432F85"/>
    <w:rsid w:val="0043738F"/>
    <w:rsid w:val="00493247"/>
    <w:rsid w:val="004B718F"/>
    <w:rsid w:val="00523A86"/>
    <w:rsid w:val="00531150"/>
    <w:rsid w:val="00542F86"/>
    <w:rsid w:val="00590EAF"/>
    <w:rsid w:val="00596375"/>
    <w:rsid w:val="005E5818"/>
    <w:rsid w:val="00620F19"/>
    <w:rsid w:val="00632C8B"/>
    <w:rsid w:val="00647D73"/>
    <w:rsid w:val="00660323"/>
    <w:rsid w:val="006648F8"/>
    <w:rsid w:val="00695F0B"/>
    <w:rsid w:val="006B03E2"/>
    <w:rsid w:val="00723E9B"/>
    <w:rsid w:val="00775EBB"/>
    <w:rsid w:val="007768FC"/>
    <w:rsid w:val="00781F77"/>
    <w:rsid w:val="00786986"/>
    <w:rsid w:val="00792897"/>
    <w:rsid w:val="007B7F2F"/>
    <w:rsid w:val="007C7026"/>
    <w:rsid w:val="007D605F"/>
    <w:rsid w:val="008032DF"/>
    <w:rsid w:val="00821534"/>
    <w:rsid w:val="00821E8A"/>
    <w:rsid w:val="00843D85"/>
    <w:rsid w:val="0086053C"/>
    <w:rsid w:val="008629B8"/>
    <w:rsid w:val="00886306"/>
    <w:rsid w:val="008951FE"/>
    <w:rsid w:val="008B2BA0"/>
    <w:rsid w:val="008C5C4A"/>
    <w:rsid w:val="008D3B7A"/>
    <w:rsid w:val="00927420"/>
    <w:rsid w:val="00953BCC"/>
    <w:rsid w:val="009803DD"/>
    <w:rsid w:val="009A2BE5"/>
    <w:rsid w:val="009A3500"/>
    <w:rsid w:val="009C0F85"/>
    <w:rsid w:val="009F517E"/>
    <w:rsid w:val="00A00DC9"/>
    <w:rsid w:val="00A24D6C"/>
    <w:rsid w:val="00A26046"/>
    <w:rsid w:val="00A4165A"/>
    <w:rsid w:val="00A54F64"/>
    <w:rsid w:val="00A83776"/>
    <w:rsid w:val="00A91AAA"/>
    <w:rsid w:val="00AC3F84"/>
    <w:rsid w:val="00AE407F"/>
    <w:rsid w:val="00AF0B00"/>
    <w:rsid w:val="00AF2AAA"/>
    <w:rsid w:val="00AF7A63"/>
    <w:rsid w:val="00B124AF"/>
    <w:rsid w:val="00B14BC4"/>
    <w:rsid w:val="00B25723"/>
    <w:rsid w:val="00B40B9B"/>
    <w:rsid w:val="00B921D6"/>
    <w:rsid w:val="00B92B67"/>
    <w:rsid w:val="00B95CA1"/>
    <w:rsid w:val="00B96E5D"/>
    <w:rsid w:val="00BF372B"/>
    <w:rsid w:val="00C047FD"/>
    <w:rsid w:val="00C054FA"/>
    <w:rsid w:val="00C06A00"/>
    <w:rsid w:val="00C1027D"/>
    <w:rsid w:val="00C31775"/>
    <w:rsid w:val="00C81787"/>
    <w:rsid w:val="00C862A4"/>
    <w:rsid w:val="00C91F56"/>
    <w:rsid w:val="00C960F0"/>
    <w:rsid w:val="00CA4175"/>
    <w:rsid w:val="00CC2FD1"/>
    <w:rsid w:val="00CE4E90"/>
    <w:rsid w:val="00D25103"/>
    <w:rsid w:val="00D266D8"/>
    <w:rsid w:val="00D31920"/>
    <w:rsid w:val="00DA06A3"/>
    <w:rsid w:val="00DC1C0A"/>
    <w:rsid w:val="00DE2FBA"/>
    <w:rsid w:val="00E32704"/>
    <w:rsid w:val="00E75D7E"/>
    <w:rsid w:val="00E87C0F"/>
    <w:rsid w:val="00EA7129"/>
    <w:rsid w:val="00EB1537"/>
    <w:rsid w:val="00ED53EC"/>
    <w:rsid w:val="00EE1F99"/>
    <w:rsid w:val="00F52C6C"/>
    <w:rsid w:val="00F6675B"/>
    <w:rsid w:val="00F81F8E"/>
    <w:rsid w:val="00FC4BF6"/>
    <w:rsid w:val="00FD3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B7D50"/>
  <w15:chartTrackingRefBased/>
  <w15:docId w15:val="{26A11AAC-9103-7C40-992E-4561BDF7A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Calibri"/>
        <w:spacing w:val="-10"/>
        <w:kern w:val="28"/>
        <w:sz w:val="24"/>
        <w:szCs w:val="4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323"/>
    <w:rPr>
      <w:rFonts w:asciiTheme="minorHAnsi" w:hAnsiTheme="minorHAnsi" w:cstheme="minorBidi"/>
      <w:spacing w:val="0"/>
      <w:kern w:val="2"/>
      <w:szCs w:val="24"/>
      <w14:ligatures w14:val="standardContextual"/>
    </w:rPr>
  </w:style>
  <w:style w:type="paragraph" w:styleId="Heading1">
    <w:name w:val="heading 1"/>
    <w:basedOn w:val="Normal"/>
    <w:next w:val="Normal"/>
    <w:link w:val="Heading1Char"/>
    <w:uiPriority w:val="9"/>
    <w:qFormat/>
    <w:rsid w:val="006603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603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603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03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03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03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3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3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3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3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603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6032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032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6032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6032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6032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6032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6032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60323"/>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660323"/>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06603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32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60323"/>
    <w:pPr>
      <w:spacing w:before="160"/>
      <w:jc w:val="center"/>
    </w:pPr>
    <w:rPr>
      <w:i/>
      <w:iCs/>
      <w:color w:val="404040" w:themeColor="text1" w:themeTint="BF"/>
    </w:rPr>
  </w:style>
  <w:style w:type="character" w:customStyle="1" w:styleId="QuoteChar">
    <w:name w:val="Quote Char"/>
    <w:basedOn w:val="DefaultParagraphFont"/>
    <w:link w:val="Quote"/>
    <w:uiPriority w:val="29"/>
    <w:rsid w:val="00660323"/>
    <w:rPr>
      <w:i/>
      <w:iCs/>
      <w:color w:val="404040" w:themeColor="text1" w:themeTint="BF"/>
    </w:rPr>
  </w:style>
  <w:style w:type="paragraph" w:styleId="ListParagraph">
    <w:name w:val="List Paragraph"/>
    <w:basedOn w:val="Normal"/>
    <w:uiPriority w:val="34"/>
    <w:qFormat/>
    <w:rsid w:val="00660323"/>
    <w:pPr>
      <w:ind w:left="720"/>
      <w:contextualSpacing/>
    </w:pPr>
  </w:style>
  <w:style w:type="character" w:styleId="IntenseEmphasis">
    <w:name w:val="Intense Emphasis"/>
    <w:basedOn w:val="DefaultParagraphFont"/>
    <w:uiPriority w:val="21"/>
    <w:qFormat/>
    <w:rsid w:val="00660323"/>
    <w:rPr>
      <w:i/>
      <w:iCs/>
      <w:color w:val="0F4761" w:themeColor="accent1" w:themeShade="BF"/>
    </w:rPr>
  </w:style>
  <w:style w:type="paragraph" w:styleId="IntenseQuote">
    <w:name w:val="Intense Quote"/>
    <w:basedOn w:val="Normal"/>
    <w:next w:val="Normal"/>
    <w:link w:val="IntenseQuoteChar"/>
    <w:uiPriority w:val="30"/>
    <w:qFormat/>
    <w:rsid w:val="006603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323"/>
    <w:rPr>
      <w:i/>
      <w:iCs/>
      <w:color w:val="0F4761" w:themeColor="accent1" w:themeShade="BF"/>
    </w:rPr>
  </w:style>
  <w:style w:type="character" w:styleId="IntenseReference">
    <w:name w:val="Intense Reference"/>
    <w:basedOn w:val="DefaultParagraphFont"/>
    <w:uiPriority w:val="32"/>
    <w:qFormat/>
    <w:rsid w:val="00660323"/>
    <w:rPr>
      <w:b/>
      <w:bCs/>
      <w:smallCaps/>
      <w:color w:val="0F4761" w:themeColor="accent1" w:themeShade="BF"/>
      <w:spacing w:val="5"/>
    </w:rPr>
  </w:style>
  <w:style w:type="table" w:styleId="TableGrid">
    <w:name w:val="Table Grid"/>
    <w:basedOn w:val="TableNormal"/>
    <w:uiPriority w:val="39"/>
    <w:rsid w:val="00660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A2B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2BE5"/>
    <w:rPr>
      <w:rFonts w:asciiTheme="minorHAnsi" w:hAnsiTheme="minorHAnsi" w:cstheme="minorBidi"/>
      <w:spacing w:val="0"/>
      <w:kern w:val="2"/>
      <w:sz w:val="20"/>
      <w:szCs w:val="20"/>
      <w14:ligatures w14:val="standardContextual"/>
    </w:rPr>
  </w:style>
  <w:style w:type="character" w:styleId="FootnoteReference">
    <w:name w:val="footnote reference"/>
    <w:basedOn w:val="DefaultParagraphFont"/>
    <w:uiPriority w:val="99"/>
    <w:semiHidden/>
    <w:unhideWhenUsed/>
    <w:rsid w:val="009A2BE5"/>
    <w:rPr>
      <w:vertAlign w:val="superscript"/>
    </w:rPr>
  </w:style>
  <w:style w:type="character" w:styleId="CommentReference">
    <w:name w:val="annotation reference"/>
    <w:basedOn w:val="DefaultParagraphFont"/>
    <w:uiPriority w:val="99"/>
    <w:semiHidden/>
    <w:unhideWhenUsed/>
    <w:rsid w:val="00723E9B"/>
    <w:rPr>
      <w:sz w:val="16"/>
      <w:szCs w:val="16"/>
    </w:rPr>
  </w:style>
  <w:style w:type="paragraph" w:styleId="CommentText">
    <w:name w:val="annotation text"/>
    <w:basedOn w:val="Normal"/>
    <w:link w:val="CommentTextChar"/>
    <w:uiPriority w:val="99"/>
    <w:unhideWhenUsed/>
    <w:rsid w:val="00723E9B"/>
    <w:pPr>
      <w:spacing w:line="240" w:lineRule="auto"/>
    </w:pPr>
    <w:rPr>
      <w:sz w:val="20"/>
      <w:szCs w:val="20"/>
    </w:rPr>
  </w:style>
  <w:style w:type="character" w:customStyle="1" w:styleId="CommentTextChar">
    <w:name w:val="Comment Text Char"/>
    <w:basedOn w:val="DefaultParagraphFont"/>
    <w:link w:val="CommentText"/>
    <w:uiPriority w:val="99"/>
    <w:rsid w:val="00723E9B"/>
    <w:rPr>
      <w:rFonts w:asciiTheme="minorHAnsi" w:hAnsiTheme="minorHAnsi" w:cstheme="minorBidi"/>
      <w:spacing w:val="0"/>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23E9B"/>
    <w:rPr>
      <w:b/>
      <w:bCs/>
    </w:rPr>
  </w:style>
  <w:style w:type="character" w:customStyle="1" w:styleId="CommentSubjectChar">
    <w:name w:val="Comment Subject Char"/>
    <w:basedOn w:val="CommentTextChar"/>
    <w:link w:val="CommentSubject"/>
    <w:uiPriority w:val="99"/>
    <w:semiHidden/>
    <w:rsid w:val="00723E9B"/>
    <w:rPr>
      <w:rFonts w:asciiTheme="minorHAnsi" w:hAnsiTheme="minorHAnsi" w:cstheme="minorBidi"/>
      <w:b/>
      <w:bCs/>
      <w:spacing w:val="0"/>
      <w:kern w:val="2"/>
      <w:sz w:val="20"/>
      <w:szCs w:val="20"/>
      <w14:ligatures w14:val="standardContextual"/>
    </w:rPr>
  </w:style>
  <w:style w:type="paragraph" w:customStyle="1" w:styleId="font-claude-response-body">
    <w:name w:val="font-claude-response-body"/>
    <w:basedOn w:val="Normal"/>
    <w:rsid w:val="00432F8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432F85"/>
  </w:style>
  <w:style w:type="character" w:styleId="Hyperlink">
    <w:name w:val="Hyperlink"/>
    <w:basedOn w:val="DefaultParagraphFont"/>
    <w:uiPriority w:val="99"/>
    <w:unhideWhenUsed/>
    <w:rsid w:val="00432F85"/>
    <w:rPr>
      <w:color w:val="0000FF"/>
      <w:u w:val="single"/>
    </w:rPr>
  </w:style>
  <w:style w:type="paragraph" w:styleId="Revision">
    <w:name w:val="Revision"/>
    <w:hidden/>
    <w:uiPriority w:val="99"/>
    <w:semiHidden/>
    <w:rsid w:val="00C91F56"/>
    <w:pPr>
      <w:spacing w:after="0" w:line="240" w:lineRule="auto"/>
    </w:pPr>
    <w:rPr>
      <w:rFonts w:asciiTheme="minorHAnsi" w:hAnsiTheme="minorHAnsi" w:cstheme="minorBidi"/>
      <w:spacing w:val="0"/>
      <w:kern w:val="2"/>
      <w:szCs w:val="24"/>
      <w14:ligatures w14:val="standardContextual"/>
    </w:rPr>
  </w:style>
  <w:style w:type="character" w:styleId="Emphasis">
    <w:name w:val="Emphasis"/>
    <w:basedOn w:val="DefaultParagraphFont"/>
    <w:uiPriority w:val="20"/>
    <w:qFormat/>
    <w:rsid w:val="009C0F85"/>
    <w:rPr>
      <w:i/>
      <w:iCs/>
    </w:rPr>
  </w:style>
  <w:style w:type="character" w:styleId="UnresolvedMention">
    <w:name w:val="Unresolved Mention"/>
    <w:basedOn w:val="DefaultParagraphFont"/>
    <w:uiPriority w:val="99"/>
    <w:semiHidden/>
    <w:unhideWhenUsed/>
    <w:rsid w:val="00695F0B"/>
    <w:rPr>
      <w:color w:val="605E5C"/>
      <w:shd w:val="clear" w:color="auto" w:fill="E1DFDD"/>
    </w:rPr>
  </w:style>
  <w:style w:type="paragraph" w:styleId="Header">
    <w:name w:val="header"/>
    <w:basedOn w:val="Normal"/>
    <w:link w:val="HeaderChar"/>
    <w:uiPriority w:val="99"/>
    <w:unhideWhenUsed/>
    <w:rsid w:val="00AF0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0B00"/>
    <w:rPr>
      <w:rFonts w:asciiTheme="minorHAnsi" w:hAnsiTheme="minorHAnsi" w:cstheme="minorBidi"/>
      <w:spacing w:val="0"/>
      <w:kern w:val="2"/>
      <w:szCs w:val="24"/>
      <w14:ligatures w14:val="standardContextual"/>
    </w:rPr>
  </w:style>
  <w:style w:type="paragraph" w:styleId="Footer">
    <w:name w:val="footer"/>
    <w:basedOn w:val="Normal"/>
    <w:link w:val="FooterChar"/>
    <w:uiPriority w:val="99"/>
    <w:unhideWhenUsed/>
    <w:rsid w:val="00AF0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B00"/>
    <w:rPr>
      <w:rFonts w:asciiTheme="minorHAnsi" w:hAnsiTheme="minorHAnsi" w:cstheme="minorBidi"/>
      <w:spacing w:val="0"/>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21AF825AACE84A81BDACBF28BE9FB3" ma:contentTypeVersion="1" ma:contentTypeDescription="Create a new document." ma:contentTypeScope="" ma:versionID="71c2fa2a8b240f12f2ee2c59f153a2e3">
  <xsd:schema xmlns:xsd="http://www.w3.org/2001/XMLSchema" xmlns:xs="http://www.w3.org/2001/XMLSchema" xmlns:p="http://schemas.microsoft.com/office/2006/metadata/properties" targetNamespace="http://schemas.microsoft.com/office/2006/metadata/properties" ma:root="true" ma:fieldsID="f9bce4d9769d259b9f22a0ab32779d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C412F-02A4-8847-A365-27FCC1C0079F}">
  <ds:schemaRefs>
    <ds:schemaRef ds:uri="http://schemas.openxmlformats.org/officeDocument/2006/bibliography"/>
  </ds:schemaRefs>
</ds:datastoreItem>
</file>

<file path=customXml/itemProps2.xml><?xml version="1.0" encoding="utf-8"?>
<ds:datastoreItem xmlns:ds="http://schemas.openxmlformats.org/officeDocument/2006/customXml" ds:itemID="{C2BC362A-DD04-46DC-A31E-23190BA5D12E}"/>
</file>

<file path=customXml/itemProps3.xml><?xml version="1.0" encoding="utf-8"?>
<ds:datastoreItem xmlns:ds="http://schemas.openxmlformats.org/officeDocument/2006/customXml" ds:itemID="{40DB28DA-9ECE-4B7A-A962-408E945C11D7}"/>
</file>

<file path=customXml/itemProps4.xml><?xml version="1.0" encoding="utf-8"?>
<ds:datastoreItem xmlns:ds="http://schemas.openxmlformats.org/officeDocument/2006/customXml" ds:itemID="{BF04D240-D82D-49BA-A942-C1687A953F96}"/>
</file>

<file path=docProps/app.xml><?xml version="1.0" encoding="utf-8"?>
<Properties xmlns="http://schemas.openxmlformats.org/officeDocument/2006/extended-properties" xmlns:vt="http://schemas.openxmlformats.org/officeDocument/2006/docPropsVTypes">
  <Template>Normal.dotm</Template>
  <TotalTime>1</TotalTime>
  <Pages>5</Pages>
  <Words>1866</Words>
  <Characters>10640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 Woerner</dc:creator>
  <cp:keywords/>
  <dc:description/>
  <cp:lastModifiedBy>Cheryl A Miller</cp:lastModifiedBy>
  <cp:revision>3</cp:revision>
  <dcterms:created xsi:type="dcterms:W3CDTF">2026-08-19T20:18:00Z</dcterms:created>
  <dcterms:modified xsi:type="dcterms:W3CDTF">2026-08-19T20:20:00Z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0x0101009D21AF825AACE84A81BDACBF28BE9FB3</vt:lpwstr>
  </property>
</Properties>
</file>