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FFEF" w14:textId="77777777" w:rsidR="00063B54" w:rsidRPr="00293D5C" w:rsidRDefault="00063B54" w:rsidP="00063B54">
      <w:pPr>
        <w:rPr>
          <w:szCs w:val="24"/>
        </w:rPr>
      </w:pPr>
      <w:r w:rsidRPr="00293D5C">
        <w:rPr>
          <w:szCs w:val="24"/>
        </w:rPr>
        <w:t>Speaker 1:</w:t>
      </w:r>
      <w:r w:rsidRPr="00293D5C">
        <w:rPr>
          <w:szCs w:val="24"/>
        </w:rPr>
        <w:tab/>
        <w:t>Welcome to the MIT CISR Research Briefing series. The Center for Information Systems Research is based at the Sloan School of Management at MIT. We study digital transformation.</w:t>
      </w:r>
    </w:p>
    <w:p w14:paraId="343D26BC" w14:textId="248AD846" w:rsidR="006C4BA5" w:rsidRPr="00293D5C" w:rsidRDefault="00063B54" w:rsidP="004017F0">
      <w:pPr>
        <w:spacing w:line="276" w:lineRule="auto"/>
        <w:rPr>
          <w:szCs w:val="24"/>
        </w:rPr>
      </w:pPr>
      <w:r w:rsidRPr="00293D5C">
        <w:rPr>
          <w:szCs w:val="24"/>
        </w:rPr>
        <w:t xml:space="preserve">Ina Sebastian: </w:t>
      </w:r>
      <w:r w:rsidR="006B2413" w:rsidRPr="00293D5C">
        <w:rPr>
          <w:szCs w:val="24"/>
        </w:rPr>
        <w:tab/>
      </w:r>
      <w:r w:rsidR="006C4BA5" w:rsidRPr="00293D5C">
        <w:rPr>
          <w:szCs w:val="24"/>
        </w:rPr>
        <w:t>Hi, I’m Ina Sebastian, a research scientist at MIT CISR. Today I’m pleased to share with you the October 2025 research briefing that I co-authored with Peter Weill, Stephanie Woerner, and Gayan Benedict—</w:t>
      </w:r>
    </w:p>
    <w:p w14:paraId="26A0E765" w14:textId="22CE2E75" w:rsidR="008A6AE7" w:rsidRPr="00293D5C" w:rsidRDefault="008A6AE7" w:rsidP="0054374B">
      <w:pPr>
        <w:pStyle w:val="Title"/>
        <w:rPr>
          <w:rFonts w:ascii="Calibri" w:hAnsi="Calibri" w:cs="Calibri"/>
          <w:sz w:val="24"/>
          <w:szCs w:val="24"/>
        </w:rPr>
      </w:pPr>
      <w:r w:rsidRPr="00293D5C">
        <w:rPr>
          <w:rFonts w:ascii="Calibri" w:hAnsi="Calibri" w:cs="Calibri"/>
          <w:sz w:val="24"/>
          <w:szCs w:val="24"/>
        </w:rPr>
        <w:t xml:space="preserve">Business Models in the AI Era </w:t>
      </w:r>
    </w:p>
    <w:p w14:paraId="348D5254" w14:textId="723517B0" w:rsidR="007C105D" w:rsidRPr="00293D5C" w:rsidRDefault="008A6AE7" w:rsidP="004017F0">
      <w:pPr>
        <w:spacing w:line="276" w:lineRule="auto"/>
        <w:rPr>
          <w:szCs w:val="24"/>
        </w:rPr>
      </w:pPr>
      <w:r w:rsidRPr="00293D5C">
        <w:rPr>
          <w:szCs w:val="24"/>
        </w:rPr>
        <w:t xml:space="preserve">Given the speed with which AI is developing and the opportunities </w:t>
      </w:r>
      <w:r w:rsidR="00403CD3" w:rsidRPr="00293D5C">
        <w:rPr>
          <w:szCs w:val="24"/>
        </w:rPr>
        <w:t xml:space="preserve">it offers </w:t>
      </w:r>
      <w:r w:rsidRPr="00293D5C">
        <w:rPr>
          <w:szCs w:val="24"/>
        </w:rPr>
        <w:t xml:space="preserve">to reinvent </w:t>
      </w:r>
      <w:r w:rsidR="00940906" w:rsidRPr="00293D5C">
        <w:rPr>
          <w:szCs w:val="24"/>
        </w:rPr>
        <w:t>companies</w:t>
      </w:r>
      <w:r w:rsidR="00897BED" w:rsidRPr="00293D5C">
        <w:rPr>
          <w:szCs w:val="24"/>
        </w:rPr>
        <w:t xml:space="preserve">, </w:t>
      </w:r>
      <w:r w:rsidRPr="00293D5C">
        <w:rPr>
          <w:szCs w:val="24"/>
        </w:rPr>
        <w:t>we are sharing our predictions of how business models</w:t>
      </w:r>
      <w:r w:rsidR="000D03CE" w:rsidRPr="00293D5C">
        <w:rPr>
          <w:szCs w:val="24"/>
        </w:rPr>
        <w:t>—</w:t>
      </w:r>
      <w:r w:rsidR="008D5DEB" w:rsidRPr="00293D5C">
        <w:rPr>
          <w:szCs w:val="24"/>
        </w:rPr>
        <w:t xml:space="preserve">how </w:t>
      </w:r>
      <w:r w:rsidR="00940906" w:rsidRPr="00293D5C">
        <w:rPr>
          <w:szCs w:val="24"/>
        </w:rPr>
        <w:t xml:space="preserve">companies </w:t>
      </w:r>
      <w:r w:rsidR="008D5DEB" w:rsidRPr="00293D5C">
        <w:rPr>
          <w:szCs w:val="24"/>
        </w:rPr>
        <w:t>make money</w:t>
      </w:r>
      <w:r w:rsidR="000D03CE" w:rsidRPr="00293D5C">
        <w:rPr>
          <w:szCs w:val="24"/>
        </w:rPr>
        <w:t>—</w:t>
      </w:r>
      <w:r w:rsidRPr="00293D5C">
        <w:rPr>
          <w:szCs w:val="24"/>
        </w:rPr>
        <w:t xml:space="preserve">will evolve over the next </w:t>
      </w:r>
      <w:r w:rsidR="00527F49" w:rsidRPr="00293D5C">
        <w:rPr>
          <w:szCs w:val="24"/>
        </w:rPr>
        <w:t>five</w:t>
      </w:r>
      <w:r w:rsidR="00403CD3" w:rsidRPr="00293D5C">
        <w:rPr>
          <w:szCs w:val="24"/>
        </w:rPr>
        <w:t>-</w:t>
      </w:r>
      <w:r w:rsidR="00940906" w:rsidRPr="00293D5C">
        <w:rPr>
          <w:szCs w:val="24"/>
        </w:rPr>
        <w:t>plus</w:t>
      </w:r>
      <w:r w:rsidRPr="00293D5C">
        <w:rPr>
          <w:szCs w:val="24"/>
        </w:rPr>
        <w:t xml:space="preserve"> years. We</w:t>
      </w:r>
      <w:r w:rsidR="009D4A82" w:rsidRPr="00293D5C">
        <w:rPr>
          <w:szCs w:val="24"/>
        </w:rPr>
        <w:t xml:space="preserve"> started this work</w:t>
      </w:r>
      <w:r w:rsidRPr="00293D5C">
        <w:rPr>
          <w:szCs w:val="24"/>
        </w:rPr>
        <w:t xml:space="preserve"> </w:t>
      </w:r>
      <w:r w:rsidR="00897BED" w:rsidRPr="00293D5C">
        <w:rPr>
          <w:szCs w:val="24"/>
        </w:rPr>
        <w:t xml:space="preserve">by analyzing </w:t>
      </w:r>
      <w:r w:rsidR="008772C0" w:rsidRPr="00293D5C">
        <w:rPr>
          <w:szCs w:val="24"/>
        </w:rPr>
        <w:t xml:space="preserve">MIT CISR </w:t>
      </w:r>
      <w:r w:rsidRPr="00293D5C">
        <w:rPr>
          <w:szCs w:val="24"/>
        </w:rPr>
        <w:t>stud</w:t>
      </w:r>
      <w:r w:rsidR="008772C0" w:rsidRPr="00293D5C">
        <w:rPr>
          <w:szCs w:val="24"/>
        </w:rPr>
        <w:t xml:space="preserve">ies </w:t>
      </w:r>
      <w:r w:rsidRPr="00293D5C">
        <w:rPr>
          <w:szCs w:val="24"/>
        </w:rPr>
        <w:t>from 2013 to 2025</w:t>
      </w:r>
      <w:r w:rsidR="006C23D5" w:rsidRPr="00293D5C">
        <w:rPr>
          <w:szCs w:val="24"/>
        </w:rPr>
        <w:t xml:space="preserve"> </w:t>
      </w:r>
      <w:r w:rsidR="0023744D" w:rsidRPr="00293D5C">
        <w:rPr>
          <w:szCs w:val="24"/>
        </w:rPr>
        <w:t>(with data from 2,</w:t>
      </w:r>
      <w:r w:rsidR="006C40CD" w:rsidRPr="00293D5C">
        <w:rPr>
          <w:szCs w:val="24"/>
        </w:rPr>
        <w:t>378</w:t>
      </w:r>
      <w:r w:rsidR="0023744D" w:rsidRPr="00293D5C">
        <w:rPr>
          <w:szCs w:val="24"/>
        </w:rPr>
        <w:t xml:space="preserve"> companies) </w:t>
      </w:r>
      <w:r w:rsidR="006C23D5" w:rsidRPr="00293D5C">
        <w:rPr>
          <w:szCs w:val="24"/>
        </w:rPr>
        <w:t>on how business models have evolved</w:t>
      </w:r>
      <w:r w:rsidRPr="00293D5C">
        <w:rPr>
          <w:szCs w:val="24"/>
        </w:rPr>
        <w:t>.</w:t>
      </w:r>
      <w:r w:rsidR="009D4A82" w:rsidRPr="00293D5C">
        <w:rPr>
          <w:szCs w:val="24"/>
        </w:rPr>
        <w:t xml:space="preserve"> </w:t>
      </w:r>
      <w:r w:rsidRPr="00293D5C">
        <w:rPr>
          <w:szCs w:val="24"/>
        </w:rPr>
        <w:t>For example</w:t>
      </w:r>
      <w:r w:rsidR="00B603FC" w:rsidRPr="00293D5C">
        <w:rPr>
          <w:szCs w:val="24"/>
        </w:rPr>
        <w:t>,</w:t>
      </w:r>
      <w:r w:rsidRPr="00293D5C">
        <w:rPr>
          <w:szCs w:val="24"/>
        </w:rPr>
        <w:t xml:space="preserve"> the percentage of companies </w:t>
      </w:r>
      <w:r w:rsidR="00B3457B" w:rsidRPr="00293D5C">
        <w:rPr>
          <w:szCs w:val="24"/>
        </w:rPr>
        <w:t xml:space="preserve">in our research </w:t>
      </w:r>
      <w:r w:rsidR="00B869B4" w:rsidRPr="00293D5C">
        <w:rPr>
          <w:szCs w:val="24"/>
        </w:rPr>
        <w:t>that lead or participat</w:t>
      </w:r>
      <w:r w:rsidR="008E5B66" w:rsidRPr="00293D5C">
        <w:rPr>
          <w:szCs w:val="24"/>
        </w:rPr>
        <w:t>e</w:t>
      </w:r>
      <w:r w:rsidR="00B869B4" w:rsidRPr="00293D5C">
        <w:rPr>
          <w:szCs w:val="24"/>
        </w:rPr>
        <w:t xml:space="preserve"> in a </w:t>
      </w:r>
      <w:r w:rsidRPr="00293D5C">
        <w:rPr>
          <w:szCs w:val="24"/>
        </w:rPr>
        <w:t>digital ecosystem ha</w:t>
      </w:r>
      <w:r w:rsidR="0023744D" w:rsidRPr="00293D5C">
        <w:rPr>
          <w:szCs w:val="24"/>
        </w:rPr>
        <w:t>s</w:t>
      </w:r>
      <w:r w:rsidRPr="00293D5C">
        <w:rPr>
          <w:szCs w:val="24"/>
        </w:rPr>
        <w:t xml:space="preserve"> </w:t>
      </w:r>
      <w:r w:rsidR="006C23D5" w:rsidRPr="00293D5C">
        <w:rPr>
          <w:szCs w:val="24"/>
        </w:rPr>
        <w:t xml:space="preserve">increased </w:t>
      </w:r>
      <w:r w:rsidRPr="00293D5C">
        <w:rPr>
          <w:szCs w:val="24"/>
        </w:rPr>
        <w:t xml:space="preserve">from </w:t>
      </w:r>
      <w:r w:rsidR="0038348A" w:rsidRPr="00293D5C">
        <w:rPr>
          <w:szCs w:val="24"/>
        </w:rPr>
        <w:t>30</w:t>
      </w:r>
      <w:r w:rsidR="00056866" w:rsidRPr="00293D5C">
        <w:rPr>
          <w:szCs w:val="24"/>
        </w:rPr>
        <w:t xml:space="preserve"> percent </w:t>
      </w:r>
      <w:r w:rsidR="005C2323" w:rsidRPr="00293D5C">
        <w:rPr>
          <w:szCs w:val="24"/>
        </w:rPr>
        <w:t xml:space="preserve">in 2013 </w:t>
      </w:r>
      <w:r w:rsidRPr="00293D5C">
        <w:rPr>
          <w:szCs w:val="24"/>
        </w:rPr>
        <w:t xml:space="preserve">to </w:t>
      </w:r>
      <w:r w:rsidR="0038348A" w:rsidRPr="00293D5C">
        <w:rPr>
          <w:szCs w:val="24"/>
        </w:rPr>
        <w:t>81</w:t>
      </w:r>
      <w:r w:rsidR="00056866" w:rsidRPr="00293D5C">
        <w:rPr>
          <w:szCs w:val="24"/>
        </w:rPr>
        <w:t xml:space="preserve"> percent</w:t>
      </w:r>
      <w:r w:rsidR="005C2323" w:rsidRPr="00293D5C">
        <w:rPr>
          <w:szCs w:val="24"/>
        </w:rPr>
        <w:t xml:space="preserve"> in 2025</w:t>
      </w:r>
      <w:r w:rsidR="006C23D5" w:rsidRPr="00293D5C">
        <w:rPr>
          <w:szCs w:val="24"/>
        </w:rPr>
        <w:t xml:space="preserve">, </w:t>
      </w:r>
      <w:r w:rsidR="00B603FC" w:rsidRPr="00293D5C">
        <w:rPr>
          <w:szCs w:val="24"/>
        </w:rPr>
        <w:t>with commensurate increases in revenue growth and net profit</w:t>
      </w:r>
      <w:r w:rsidR="00132507" w:rsidRPr="00293D5C">
        <w:rPr>
          <w:szCs w:val="24"/>
        </w:rPr>
        <w:t xml:space="preserve">. This dramatic </w:t>
      </w:r>
      <w:r w:rsidR="00CD2CAB" w:rsidRPr="00293D5C">
        <w:rPr>
          <w:szCs w:val="24"/>
        </w:rPr>
        <w:t xml:space="preserve">shift </w:t>
      </w:r>
      <w:r w:rsidR="006C23D5" w:rsidRPr="00293D5C">
        <w:rPr>
          <w:szCs w:val="24"/>
        </w:rPr>
        <w:t>i</w:t>
      </w:r>
      <w:r w:rsidR="00132507" w:rsidRPr="00293D5C">
        <w:rPr>
          <w:szCs w:val="24"/>
        </w:rPr>
        <w:t xml:space="preserve">llustrates </w:t>
      </w:r>
      <w:r w:rsidR="00B603FC" w:rsidRPr="00293D5C">
        <w:rPr>
          <w:szCs w:val="24"/>
        </w:rPr>
        <w:t xml:space="preserve">how </w:t>
      </w:r>
      <w:r w:rsidR="00CD2CAB" w:rsidRPr="00293D5C">
        <w:rPr>
          <w:szCs w:val="24"/>
        </w:rPr>
        <w:t xml:space="preserve">in just twelve years </w:t>
      </w:r>
      <w:r w:rsidR="00B603FC" w:rsidRPr="00293D5C">
        <w:rPr>
          <w:szCs w:val="24"/>
        </w:rPr>
        <w:t xml:space="preserve">digital </w:t>
      </w:r>
      <w:r w:rsidR="00CF66B3" w:rsidRPr="00293D5C">
        <w:rPr>
          <w:szCs w:val="24"/>
        </w:rPr>
        <w:t>technologies</w:t>
      </w:r>
      <w:r w:rsidR="008D5DEB" w:rsidRPr="00293D5C">
        <w:rPr>
          <w:szCs w:val="24"/>
        </w:rPr>
        <w:t xml:space="preserve"> </w:t>
      </w:r>
      <w:r w:rsidR="000849FA" w:rsidRPr="00293D5C">
        <w:rPr>
          <w:szCs w:val="24"/>
        </w:rPr>
        <w:t>have</w:t>
      </w:r>
      <w:r w:rsidR="00B603FC" w:rsidRPr="00293D5C">
        <w:rPr>
          <w:szCs w:val="24"/>
        </w:rPr>
        <w:t xml:space="preserve"> revamped business models. </w:t>
      </w:r>
      <w:r w:rsidR="004A5D1C" w:rsidRPr="00293D5C">
        <w:rPr>
          <w:szCs w:val="24"/>
        </w:rPr>
        <w:t xml:space="preserve">We expect the next decade will see an even more dramatic change </w:t>
      </w:r>
      <w:r w:rsidR="00ED7724" w:rsidRPr="00293D5C">
        <w:rPr>
          <w:szCs w:val="24"/>
        </w:rPr>
        <w:t>as companies develop</w:t>
      </w:r>
      <w:r w:rsidR="004A5D1C" w:rsidRPr="00293D5C">
        <w:rPr>
          <w:szCs w:val="24"/>
        </w:rPr>
        <w:t xml:space="preserve"> AI-driven, real</w:t>
      </w:r>
      <w:r w:rsidR="00ED7724" w:rsidRPr="00293D5C">
        <w:rPr>
          <w:szCs w:val="24"/>
        </w:rPr>
        <w:t>-</w:t>
      </w:r>
      <w:r w:rsidR="004A5D1C" w:rsidRPr="00293D5C">
        <w:rPr>
          <w:szCs w:val="24"/>
        </w:rPr>
        <w:t xml:space="preserve">time business models. </w:t>
      </w:r>
    </w:p>
    <w:p w14:paraId="1474B608" w14:textId="11343418" w:rsidR="008A6AE7" w:rsidRPr="00293D5C" w:rsidRDefault="005C2323" w:rsidP="004017F0">
      <w:pPr>
        <w:spacing w:line="276" w:lineRule="auto"/>
        <w:rPr>
          <w:szCs w:val="24"/>
        </w:rPr>
      </w:pPr>
      <w:r w:rsidRPr="00293D5C">
        <w:rPr>
          <w:szCs w:val="24"/>
        </w:rPr>
        <w:t xml:space="preserve">In this briefing we describe how business models have developed </w:t>
      </w:r>
      <w:r w:rsidR="008D5DEB" w:rsidRPr="00293D5C">
        <w:rPr>
          <w:szCs w:val="24"/>
        </w:rPr>
        <w:t xml:space="preserve">over </w:t>
      </w:r>
      <w:r w:rsidR="008270F8" w:rsidRPr="00293D5C">
        <w:rPr>
          <w:szCs w:val="24"/>
        </w:rPr>
        <w:t xml:space="preserve">the last twelve years </w:t>
      </w:r>
      <w:r w:rsidRPr="00293D5C">
        <w:rPr>
          <w:szCs w:val="24"/>
        </w:rPr>
        <w:t>and share our business model framework</w:t>
      </w:r>
      <w:r w:rsidR="008772C0" w:rsidRPr="00293D5C">
        <w:rPr>
          <w:szCs w:val="24"/>
        </w:rPr>
        <w:t xml:space="preserve"> for the AI</w:t>
      </w:r>
      <w:r w:rsidR="00AA3BF4" w:rsidRPr="00293D5C">
        <w:rPr>
          <w:szCs w:val="24"/>
        </w:rPr>
        <w:t xml:space="preserve"> </w:t>
      </w:r>
      <w:r w:rsidR="008772C0" w:rsidRPr="00293D5C">
        <w:rPr>
          <w:szCs w:val="24"/>
        </w:rPr>
        <w:t>era</w:t>
      </w:r>
      <w:r w:rsidRPr="00293D5C">
        <w:rPr>
          <w:szCs w:val="24"/>
        </w:rPr>
        <w:t xml:space="preserve">. We </w:t>
      </w:r>
      <w:r w:rsidR="00CD2CAB" w:rsidRPr="00293D5C">
        <w:rPr>
          <w:szCs w:val="24"/>
        </w:rPr>
        <w:t xml:space="preserve">then </w:t>
      </w:r>
      <w:r w:rsidRPr="00293D5C">
        <w:rPr>
          <w:szCs w:val="24"/>
        </w:rPr>
        <w:t xml:space="preserve">illustrate how companies </w:t>
      </w:r>
      <w:r w:rsidR="00B603FC" w:rsidRPr="00293D5C">
        <w:rPr>
          <w:szCs w:val="24"/>
        </w:rPr>
        <w:t>are</w:t>
      </w:r>
      <w:r w:rsidRPr="00293D5C">
        <w:rPr>
          <w:szCs w:val="24"/>
        </w:rPr>
        <w:t xml:space="preserve"> navigating these changes with </w:t>
      </w:r>
      <w:r w:rsidR="008772C0" w:rsidRPr="00293D5C">
        <w:rPr>
          <w:szCs w:val="24"/>
        </w:rPr>
        <w:t xml:space="preserve">a </w:t>
      </w:r>
      <w:r w:rsidRPr="00293D5C">
        <w:rPr>
          <w:szCs w:val="24"/>
        </w:rPr>
        <w:t xml:space="preserve">case </w:t>
      </w:r>
      <w:r w:rsidR="00EE28E7" w:rsidRPr="00293D5C">
        <w:rPr>
          <w:szCs w:val="24"/>
        </w:rPr>
        <w:t>study</w:t>
      </w:r>
      <w:r w:rsidRPr="00293D5C">
        <w:rPr>
          <w:szCs w:val="24"/>
        </w:rPr>
        <w:t xml:space="preserve"> of One New Zealand.</w:t>
      </w:r>
      <w:r w:rsidR="007535EA" w:rsidRPr="00293D5C">
        <w:rPr>
          <w:szCs w:val="24"/>
        </w:rPr>
        <w:t xml:space="preserve"> </w:t>
      </w:r>
      <w:r w:rsidRPr="00293D5C">
        <w:rPr>
          <w:szCs w:val="24"/>
        </w:rPr>
        <w:t xml:space="preserve"> </w:t>
      </w:r>
    </w:p>
    <w:p w14:paraId="1AEEC95B" w14:textId="6BDEEB22" w:rsidR="00B61B7A" w:rsidRPr="00293D5C" w:rsidRDefault="008A6AE7" w:rsidP="0054374B">
      <w:pPr>
        <w:pStyle w:val="Heading1"/>
        <w:rPr>
          <w:sz w:val="24"/>
          <w:szCs w:val="24"/>
        </w:rPr>
      </w:pPr>
      <w:r w:rsidRPr="00293D5C">
        <w:rPr>
          <w:sz w:val="24"/>
          <w:szCs w:val="24"/>
        </w:rPr>
        <w:t xml:space="preserve">Business </w:t>
      </w:r>
      <w:r w:rsidR="008D5DEB" w:rsidRPr="00293D5C">
        <w:rPr>
          <w:sz w:val="24"/>
          <w:szCs w:val="24"/>
        </w:rPr>
        <w:t>M</w:t>
      </w:r>
      <w:r w:rsidRPr="00293D5C">
        <w:rPr>
          <w:sz w:val="24"/>
          <w:szCs w:val="24"/>
        </w:rPr>
        <w:t>odel Performance 201</w:t>
      </w:r>
      <w:r w:rsidR="00CD2CAB" w:rsidRPr="00293D5C">
        <w:rPr>
          <w:sz w:val="24"/>
          <w:szCs w:val="24"/>
        </w:rPr>
        <w:t>3</w:t>
      </w:r>
      <w:r w:rsidR="0054374B" w:rsidRPr="00293D5C">
        <w:rPr>
          <w:sz w:val="24"/>
          <w:szCs w:val="24"/>
        </w:rPr>
        <w:t xml:space="preserve"> to </w:t>
      </w:r>
      <w:r w:rsidRPr="00293D5C">
        <w:rPr>
          <w:sz w:val="24"/>
          <w:szCs w:val="24"/>
        </w:rPr>
        <w:t>2025</w:t>
      </w:r>
    </w:p>
    <w:p w14:paraId="1AC632B1" w14:textId="37B988EF" w:rsidR="00CF4A3C" w:rsidRPr="00293D5C" w:rsidRDefault="00794E75" w:rsidP="004017F0">
      <w:pPr>
        <w:spacing w:line="276" w:lineRule="auto"/>
        <w:rPr>
          <w:szCs w:val="24"/>
        </w:rPr>
      </w:pPr>
      <w:r w:rsidRPr="00293D5C">
        <w:rPr>
          <w:szCs w:val="24"/>
        </w:rPr>
        <w:t xml:space="preserve">Starting in </w:t>
      </w:r>
      <w:r w:rsidR="00CF4A3C" w:rsidRPr="00293D5C">
        <w:rPr>
          <w:szCs w:val="24"/>
        </w:rPr>
        <w:t>2013</w:t>
      </w:r>
      <w:r w:rsidR="008D5DEB" w:rsidRPr="00293D5C">
        <w:rPr>
          <w:szCs w:val="24"/>
        </w:rPr>
        <w:t>,</w:t>
      </w:r>
      <w:r w:rsidR="00CF4A3C" w:rsidRPr="00293D5C">
        <w:rPr>
          <w:szCs w:val="24"/>
        </w:rPr>
        <w:t xml:space="preserve"> </w:t>
      </w:r>
      <w:r w:rsidR="00AC74FA" w:rsidRPr="00293D5C">
        <w:rPr>
          <w:szCs w:val="24"/>
        </w:rPr>
        <w:t>using a digital business model framework</w:t>
      </w:r>
      <w:r w:rsidR="007030F7" w:rsidRPr="00293D5C">
        <w:rPr>
          <w:szCs w:val="24"/>
        </w:rPr>
        <w:t xml:space="preserve"> we developed, we categorized the companies from our research into four digital business models</w:t>
      </w:r>
      <w:r w:rsidR="00B3457B" w:rsidRPr="00293D5C">
        <w:rPr>
          <w:szCs w:val="24"/>
        </w:rPr>
        <w:t xml:space="preserve">: </w:t>
      </w:r>
    </w:p>
    <w:p w14:paraId="76ED2967" w14:textId="20E0D4A7" w:rsidR="00CF4A3C" w:rsidRPr="00293D5C" w:rsidRDefault="0054374B" w:rsidP="006B2413">
      <w:pPr>
        <w:spacing w:line="276" w:lineRule="auto"/>
        <w:rPr>
          <w:szCs w:val="24"/>
        </w:rPr>
      </w:pPr>
      <w:r w:rsidRPr="00293D5C">
        <w:rPr>
          <w:szCs w:val="24"/>
        </w:rPr>
        <w:t xml:space="preserve">The first business model is </w:t>
      </w:r>
      <w:r w:rsidR="00CF4A3C" w:rsidRPr="00293D5C">
        <w:rPr>
          <w:szCs w:val="24"/>
        </w:rPr>
        <w:t>Supplier</w:t>
      </w:r>
      <w:r w:rsidRPr="00293D5C">
        <w:rPr>
          <w:szCs w:val="24"/>
        </w:rPr>
        <w:t>. A company with this model s</w:t>
      </w:r>
      <w:r w:rsidR="007C105D" w:rsidRPr="00293D5C">
        <w:rPr>
          <w:szCs w:val="24"/>
        </w:rPr>
        <w:t xml:space="preserve">ells </w:t>
      </w:r>
      <w:r w:rsidR="00E0160A" w:rsidRPr="00293D5C">
        <w:rPr>
          <w:szCs w:val="24"/>
        </w:rPr>
        <w:t xml:space="preserve">via other </w:t>
      </w:r>
      <w:r w:rsidR="0037251D" w:rsidRPr="00293D5C">
        <w:rPr>
          <w:szCs w:val="24"/>
        </w:rPr>
        <w:t xml:space="preserve">companies </w:t>
      </w:r>
      <w:r w:rsidR="00E0160A" w:rsidRPr="00293D5C">
        <w:rPr>
          <w:szCs w:val="24"/>
        </w:rPr>
        <w:t>(</w:t>
      </w:r>
      <w:r w:rsidRPr="00293D5C">
        <w:rPr>
          <w:szCs w:val="24"/>
        </w:rPr>
        <w:t>such as a</w:t>
      </w:r>
      <w:r w:rsidR="00E0160A" w:rsidRPr="00293D5C">
        <w:rPr>
          <w:szCs w:val="24"/>
        </w:rPr>
        <w:t xml:space="preserve"> manufacturer</w:t>
      </w:r>
      <w:r w:rsidR="0038348A" w:rsidRPr="00293D5C">
        <w:rPr>
          <w:szCs w:val="24"/>
        </w:rPr>
        <w:t xml:space="preserve">, </w:t>
      </w:r>
      <w:r w:rsidRPr="00293D5C">
        <w:rPr>
          <w:szCs w:val="24"/>
        </w:rPr>
        <w:t xml:space="preserve">or </w:t>
      </w:r>
      <w:r w:rsidR="00E0160A" w:rsidRPr="00293D5C">
        <w:rPr>
          <w:szCs w:val="24"/>
        </w:rPr>
        <w:t xml:space="preserve">insurance via </w:t>
      </w:r>
      <w:r w:rsidR="00794E75" w:rsidRPr="00293D5C">
        <w:rPr>
          <w:szCs w:val="24"/>
        </w:rPr>
        <w:t xml:space="preserve">an </w:t>
      </w:r>
      <w:r w:rsidR="00E0160A" w:rsidRPr="00293D5C">
        <w:rPr>
          <w:szCs w:val="24"/>
        </w:rPr>
        <w:t>agent</w:t>
      </w:r>
      <w:r w:rsidRPr="00293D5C">
        <w:rPr>
          <w:szCs w:val="24"/>
        </w:rPr>
        <w:t>).</w:t>
      </w:r>
    </w:p>
    <w:p w14:paraId="3A0019DC" w14:textId="4B9E1507" w:rsidR="00CF4A3C" w:rsidRPr="00293D5C" w:rsidRDefault="0054374B" w:rsidP="006B2413">
      <w:pPr>
        <w:spacing w:line="276" w:lineRule="auto"/>
        <w:rPr>
          <w:szCs w:val="24"/>
        </w:rPr>
      </w:pPr>
      <w:r w:rsidRPr="00293D5C">
        <w:rPr>
          <w:szCs w:val="24"/>
        </w:rPr>
        <w:t xml:space="preserve">The second model is </w:t>
      </w:r>
      <w:r w:rsidR="00CF4A3C" w:rsidRPr="00293D5C">
        <w:rPr>
          <w:szCs w:val="24"/>
        </w:rPr>
        <w:t>Omnichannel</w:t>
      </w:r>
      <w:r w:rsidRPr="00293D5C">
        <w:rPr>
          <w:szCs w:val="24"/>
        </w:rPr>
        <w:t>. Companies with this model c</w:t>
      </w:r>
      <w:r w:rsidR="00794E75" w:rsidRPr="00293D5C">
        <w:rPr>
          <w:szCs w:val="24"/>
        </w:rPr>
        <w:t xml:space="preserve">ombine </w:t>
      </w:r>
      <w:r w:rsidR="00E0160A" w:rsidRPr="00293D5C">
        <w:rPr>
          <w:szCs w:val="24"/>
        </w:rPr>
        <w:t>digital and physical channels (</w:t>
      </w:r>
      <w:r w:rsidRPr="00293D5C">
        <w:rPr>
          <w:szCs w:val="24"/>
        </w:rPr>
        <w:t xml:space="preserve">like a </w:t>
      </w:r>
      <w:r w:rsidR="00E0160A" w:rsidRPr="00293D5C">
        <w:rPr>
          <w:szCs w:val="24"/>
        </w:rPr>
        <w:t>retailer</w:t>
      </w:r>
      <w:r w:rsidRPr="00293D5C">
        <w:rPr>
          <w:szCs w:val="24"/>
        </w:rPr>
        <w:t xml:space="preserve"> or a </w:t>
      </w:r>
      <w:r w:rsidR="00E0160A" w:rsidRPr="00293D5C">
        <w:rPr>
          <w:szCs w:val="24"/>
        </w:rPr>
        <w:t>bank</w:t>
      </w:r>
      <w:r w:rsidRPr="00293D5C">
        <w:rPr>
          <w:szCs w:val="24"/>
        </w:rPr>
        <w:t>).</w:t>
      </w:r>
    </w:p>
    <w:p w14:paraId="093E50F5" w14:textId="2930BA5A" w:rsidR="00CF4A3C" w:rsidRPr="00293D5C" w:rsidRDefault="0054374B" w:rsidP="006B2413">
      <w:pPr>
        <w:spacing w:line="276" w:lineRule="auto"/>
        <w:rPr>
          <w:szCs w:val="24"/>
        </w:rPr>
      </w:pPr>
      <w:r w:rsidRPr="00293D5C">
        <w:rPr>
          <w:szCs w:val="24"/>
        </w:rPr>
        <w:t xml:space="preserve">The third model is </w:t>
      </w:r>
      <w:r w:rsidR="00E33A6C" w:rsidRPr="00293D5C">
        <w:rPr>
          <w:szCs w:val="24"/>
        </w:rPr>
        <w:t>Modular</w:t>
      </w:r>
      <w:r w:rsidR="00CF4A3C" w:rsidRPr="00293D5C">
        <w:rPr>
          <w:szCs w:val="24"/>
        </w:rPr>
        <w:t xml:space="preserve"> </w:t>
      </w:r>
      <w:r w:rsidR="0038348A" w:rsidRPr="00293D5C">
        <w:rPr>
          <w:szCs w:val="24"/>
        </w:rPr>
        <w:t>P</w:t>
      </w:r>
      <w:r w:rsidR="00CF4A3C" w:rsidRPr="00293D5C">
        <w:rPr>
          <w:szCs w:val="24"/>
        </w:rPr>
        <w:t>roducer</w:t>
      </w:r>
      <w:r w:rsidRPr="00293D5C">
        <w:rPr>
          <w:szCs w:val="24"/>
        </w:rPr>
        <w:t>. A Modular Producer company p</w:t>
      </w:r>
      <w:r w:rsidR="00794E75" w:rsidRPr="00293D5C">
        <w:rPr>
          <w:szCs w:val="24"/>
        </w:rPr>
        <w:t xml:space="preserve">rovides a </w:t>
      </w:r>
      <w:r w:rsidR="00E0160A" w:rsidRPr="00293D5C">
        <w:rPr>
          <w:szCs w:val="24"/>
        </w:rPr>
        <w:t>plug</w:t>
      </w:r>
      <w:r w:rsidR="00794E75" w:rsidRPr="00293D5C">
        <w:rPr>
          <w:szCs w:val="24"/>
        </w:rPr>
        <w:t>-and-</w:t>
      </w:r>
      <w:r w:rsidR="00E0160A" w:rsidRPr="00293D5C">
        <w:rPr>
          <w:szCs w:val="24"/>
        </w:rPr>
        <w:t xml:space="preserve">play product or service </w:t>
      </w:r>
      <w:r w:rsidR="0038348A" w:rsidRPr="00293D5C">
        <w:rPr>
          <w:szCs w:val="24"/>
        </w:rPr>
        <w:t>(</w:t>
      </w:r>
      <w:r w:rsidRPr="00293D5C">
        <w:rPr>
          <w:szCs w:val="24"/>
        </w:rPr>
        <w:t>such as a</w:t>
      </w:r>
      <w:r w:rsidR="00E0160A" w:rsidRPr="00293D5C">
        <w:rPr>
          <w:szCs w:val="24"/>
        </w:rPr>
        <w:t xml:space="preserve"> payments provider</w:t>
      </w:r>
      <w:r w:rsidR="0038348A" w:rsidRPr="00293D5C">
        <w:rPr>
          <w:szCs w:val="24"/>
        </w:rPr>
        <w:t>)</w:t>
      </w:r>
      <w:r w:rsidRPr="00293D5C">
        <w:rPr>
          <w:szCs w:val="24"/>
        </w:rPr>
        <w:t>.</w:t>
      </w:r>
      <w:r w:rsidR="00CF4A3C" w:rsidRPr="00293D5C">
        <w:rPr>
          <w:szCs w:val="24"/>
        </w:rPr>
        <w:t xml:space="preserve"> </w:t>
      </w:r>
    </w:p>
    <w:p w14:paraId="7B2D3265" w14:textId="695EF161" w:rsidR="00B61B7A" w:rsidRPr="00293D5C" w:rsidRDefault="0054374B" w:rsidP="006B2413">
      <w:pPr>
        <w:spacing w:line="276" w:lineRule="auto"/>
        <w:rPr>
          <w:szCs w:val="24"/>
        </w:rPr>
      </w:pPr>
      <w:r w:rsidRPr="00293D5C">
        <w:rPr>
          <w:szCs w:val="24"/>
        </w:rPr>
        <w:t xml:space="preserve">And the fourth model is an </w:t>
      </w:r>
      <w:r w:rsidR="00E33A6C" w:rsidRPr="00293D5C">
        <w:rPr>
          <w:szCs w:val="24"/>
        </w:rPr>
        <w:t>E</w:t>
      </w:r>
      <w:r w:rsidR="00CF4A3C" w:rsidRPr="00293D5C">
        <w:rPr>
          <w:szCs w:val="24"/>
        </w:rPr>
        <w:t xml:space="preserve">cosystem </w:t>
      </w:r>
      <w:r w:rsidR="0038348A" w:rsidRPr="00293D5C">
        <w:rPr>
          <w:szCs w:val="24"/>
        </w:rPr>
        <w:t>D</w:t>
      </w:r>
      <w:r w:rsidR="00CF4A3C" w:rsidRPr="00293D5C">
        <w:rPr>
          <w:szCs w:val="24"/>
        </w:rPr>
        <w:t>river</w:t>
      </w:r>
      <w:r w:rsidRPr="00293D5C">
        <w:rPr>
          <w:szCs w:val="24"/>
        </w:rPr>
        <w:t>. Companies with this model provide</w:t>
      </w:r>
      <w:r w:rsidR="00E9195F" w:rsidRPr="00293D5C">
        <w:rPr>
          <w:szCs w:val="24"/>
        </w:rPr>
        <w:t xml:space="preserve"> </w:t>
      </w:r>
      <w:r w:rsidR="00AE5C37" w:rsidRPr="00293D5C">
        <w:rPr>
          <w:szCs w:val="24"/>
        </w:rPr>
        <w:t xml:space="preserve">a go-to </w:t>
      </w:r>
      <w:r w:rsidR="00E0160A" w:rsidRPr="00293D5C">
        <w:rPr>
          <w:szCs w:val="24"/>
        </w:rPr>
        <w:t xml:space="preserve">destination in </w:t>
      </w:r>
      <w:r w:rsidR="00E9195F" w:rsidRPr="00293D5C">
        <w:rPr>
          <w:szCs w:val="24"/>
        </w:rPr>
        <w:t>a customer</w:t>
      </w:r>
      <w:r w:rsidR="00E0160A" w:rsidRPr="00293D5C">
        <w:rPr>
          <w:szCs w:val="24"/>
        </w:rPr>
        <w:t xml:space="preserve"> domain</w:t>
      </w:r>
      <w:r w:rsidR="00E9195F" w:rsidRPr="00293D5C">
        <w:rPr>
          <w:szCs w:val="24"/>
        </w:rPr>
        <w:t xml:space="preserve"> (</w:t>
      </w:r>
      <w:r w:rsidRPr="00293D5C">
        <w:rPr>
          <w:szCs w:val="24"/>
        </w:rPr>
        <w:t>for needs like</w:t>
      </w:r>
      <w:r w:rsidR="00E9195F" w:rsidRPr="00293D5C">
        <w:rPr>
          <w:szCs w:val="24"/>
        </w:rPr>
        <w:t xml:space="preserve"> </w:t>
      </w:r>
      <w:r w:rsidR="00AE5C37" w:rsidRPr="00293D5C">
        <w:rPr>
          <w:szCs w:val="24"/>
        </w:rPr>
        <w:t>buy</w:t>
      </w:r>
      <w:r w:rsidR="00E9195F" w:rsidRPr="00293D5C">
        <w:rPr>
          <w:szCs w:val="24"/>
        </w:rPr>
        <w:t>ing</w:t>
      </w:r>
      <w:r w:rsidR="00AE5C37" w:rsidRPr="00293D5C">
        <w:rPr>
          <w:szCs w:val="24"/>
        </w:rPr>
        <w:t xml:space="preserve"> </w:t>
      </w:r>
      <w:r w:rsidR="00052308" w:rsidRPr="00293D5C">
        <w:rPr>
          <w:szCs w:val="24"/>
        </w:rPr>
        <w:t xml:space="preserve">and owning </w:t>
      </w:r>
      <w:r w:rsidR="00AE5C37" w:rsidRPr="00293D5C">
        <w:rPr>
          <w:szCs w:val="24"/>
        </w:rPr>
        <w:t>a house</w:t>
      </w:r>
      <w:r w:rsidRPr="00293D5C">
        <w:rPr>
          <w:szCs w:val="24"/>
        </w:rPr>
        <w:t xml:space="preserve"> or </w:t>
      </w:r>
      <w:r w:rsidR="00AE5C37" w:rsidRPr="00293D5C">
        <w:rPr>
          <w:szCs w:val="24"/>
        </w:rPr>
        <w:t>managing energy use</w:t>
      </w:r>
      <w:r w:rsidRPr="00293D5C">
        <w:rPr>
          <w:szCs w:val="24"/>
        </w:rPr>
        <w:t xml:space="preserve">) and </w:t>
      </w:r>
      <w:r w:rsidR="007676E8" w:rsidRPr="00293D5C">
        <w:rPr>
          <w:szCs w:val="24"/>
        </w:rPr>
        <w:t xml:space="preserve">connect </w:t>
      </w:r>
      <w:r w:rsidR="00E0160A" w:rsidRPr="00293D5C">
        <w:rPr>
          <w:szCs w:val="24"/>
        </w:rPr>
        <w:t xml:space="preserve">customers </w:t>
      </w:r>
      <w:r w:rsidR="007676E8" w:rsidRPr="00293D5C">
        <w:rPr>
          <w:szCs w:val="24"/>
        </w:rPr>
        <w:t xml:space="preserve">with </w:t>
      </w:r>
      <w:r w:rsidR="00E0160A" w:rsidRPr="00293D5C">
        <w:rPr>
          <w:szCs w:val="24"/>
        </w:rPr>
        <w:t>providers</w:t>
      </w:r>
      <w:r w:rsidRPr="00293D5C">
        <w:rPr>
          <w:szCs w:val="24"/>
        </w:rPr>
        <w:t>.</w:t>
      </w:r>
    </w:p>
    <w:p w14:paraId="2D3E4ED8" w14:textId="7A5F0A39" w:rsidR="00B8155A" w:rsidRPr="00293D5C" w:rsidRDefault="0023744D" w:rsidP="004017F0">
      <w:pPr>
        <w:spacing w:line="276" w:lineRule="auto"/>
        <w:rPr>
          <w:szCs w:val="24"/>
        </w:rPr>
      </w:pPr>
      <w:r w:rsidRPr="00293D5C">
        <w:rPr>
          <w:szCs w:val="24"/>
        </w:rPr>
        <w:lastRenderedPageBreak/>
        <w:t>W</w:t>
      </w:r>
      <w:r w:rsidR="0065152F" w:rsidRPr="00293D5C">
        <w:rPr>
          <w:szCs w:val="24"/>
        </w:rPr>
        <w:t>e</w:t>
      </w:r>
      <w:r w:rsidR="00B3457B" w:rsidRPr="00293D5C">
        <w:rPr>
          <w:szCs w:val="24"/>
        </w:rPr>
        <w:t xml:space="preserve"> collected </w:t>
      </w:r>
      <w:r w:rsidRPr="00293D5C">
        <w:rPr>
          <w:szCs w:val="24"/>
        </w:rPr>
        <w:t xml:space="preserve">data </w:t>
      </w:r>
      <w:r w:rsidR="00B3457B" w:rsidRPr="00293D5C">
        <w:rPr>
          <w:szCs w:val="24"/>
        </w:rPr>
        <w:t xml:space="preserve">on </w:t>
      </w:r>
      <w:r w:rsidR="0065152F" w:rsidRPr="00293D5C">
        <w:rPr>
          <w:szCs w:val="24"/>
        </w:rPr>
        <w:t xml:space="preserve">companies’ prevalent </w:t>
      </w:r>
      <w:r w:rsidR="00B3457B" w:rsidRPr="00293D5C">
        <w:rPr>
          <w:szCs w:val="24"/>
        </w:rPr>
        <w:t xml:space="preserve">model </w:t>
      </w:r>
      <w:r w:rsidR="0065152F" w:rsidRPr="00293D5C">
        <w:rPr>
          <w:szCs w:val="24"/>
        </w:rPr>
        <w:t xml:space="preserve">in </w:t>
      </w:r>
      <w:r w:rsidR="00B3457B" w:rsidRPr="00293D5C">
        <w:rPr>
          <w:szCs w:val="24"/>
        </w:rPr>
        <w:t>2013, 2019, 2022, and 2025</w:t>
      </w:r>
      <w:r w:rsidR="00FE3D44" w:rsidRPr="00293D5C">
        <w:rPr>
          <w:szCs w:val="24"/>
        </w:rPr>
        <w:t xml:space="preserve">, which </w:t>
      </w:r>
      <w:r w:rsidR="007676E8" w:rsidRPr="00293D5C">
        <w:rPr>
          <w:szCs w:val="24"/>
        </w:rPr>
        <w:t>showed</w:t>
      </w:r>
      <w:r w:rsidR="0065152F" w:rsidRPr="00293D5C">
        <w:rPr>
          <w:szCs w:val="24"/>
        </w:rPr>
        <w:t xml:space="preserve"> a gradual shift</w:t>
      </w:r>
      <w:r w:rsidR="009921D1" w:rsidRPr="00293D5C">
        <w:rPr>
          <w:szCs w:val="24"/>
        </w:rPr>
        <w:t xml:space="preserve"> to Modular Producer and Ecosystem Driver</w:t>
      </w:r>
      <w:r w:rsidR="00A83468" w:rsidRPr="00293D5C">
        <w:rPr>
          <w:szCs w:val="24"/>
        </w:rPr>
        <w:t>. F</w:t>
      </w:r>
      <w:r w:rsidR="007E22A9" w:rsidRPr="00293D5C">
        <w:rPr>
          <w:szCs w:val="24"/>
        </w:rPr>
        <w:t xml:space="preserve">rom 2013 to 2025, </w:t>
      </w:r>
      <w:r w:rsidR="00AE1E44" w:rsidRPr="00293D5C">
        <w:rPr>
          <w:szCs w:val="24"/>
        </w:rPr>
        <w:t xml:space="preserve">prevalence of </w:t>
      </w:r>
      <w:r w:rsidR="0065152F" w:rsidRPr="00293D5C">
        <w:rPr>
          <w:szCs w:val="24"/>
        </w:rPr>
        <w:t xml:space="preserve">Supplier </w:t>
      </w:r>
      <w:r w:rsidR="00AE1E44" w:rsidRPr="00293D5C">
        <w:rPr>
          <w:szCs w:val="24"/>
        </w:rPr>
        <w:t>decreased from 46 percent of companies</w:t>
      </w:r>
      <w:r w:rsidR="007E22A9" w:rsidRPr="00293D5C">
        <w:rPr>
          <w:szCs w:val="24"/>
        </w:rPr>
        <w:t xml:space="preserve"> </w:t>
      </w:r>
      <w:r w:rsidR="00AE1E44" w:rsidRPr="00293D5C">
        <w:rPr>
          <w:szCs w:val="24"/>
        </w:rPr>
        <w:t xml:space="preserve">to 15 percent, Omnichannel dropped from 24 to 4 percent, Modular Producer grew from 18 to 23 percent, and Ecosystem Driver </w:t>
      </w:r>
      <w:r w:rsidR="007E22A9" w:rsidRPr="00293D5C">
        <w:rPr>
          <w:szCs w:val="24"/>
        </w:rPr>
        <w:t>increased</w:t>
      </w:r>
      <w:r w:rsidR="00AE1E44" w:rsidRPr="00293D5C">
        <w:rPr>
          <w:szCs w:val="24"/>
        </w:rPr>
        <w:t xml:space="preserve"> from 12 to 58 percent.</w:t>
      </w:r>
      <w:r w:rsidR="00B3457B" w:rsidRPr="00293D5C">
        <w:rPr>
          <w:szCs w:val="24"/>
        </w:rPr>
        <w:t xml:space="preserve"> </w:t>
      </w:r>
      <w:r w:rsidR="00316301" w:rsidRPr="00293D5C">
        <w:rPr>
          <w:szCs w:val="24"/>
        </w:rPr>
        <w:t xml:space="preserve">Companies that lead ecosystems </w:t>
      </w:r>
      <w:r w:rsidR="00180B74" w:rsidRPr="00293D5C">
        <w:rPr>
          <w:szCs w:val="24"/>
        </w:rPr>
        <w:t xml:space="preserve">can deliver integrated solutions and seamless interactions, which customers </w:t>
      </w:r>
      <w:r w:rsidR="004F64C1" w:rsidRPr="00293D5C">
        <w:rPr>
          <w:szCs w:val="24"/>
        </w:rPr>
        <w:t xml:space="preserve">have </w:t>
      </w:r>
      <w:r w:rsidR="00180B74" w:rsidRPr="00293D5C">
        <w:rPr>
          <w:szCs w:val="24"/>
        </w:rPr>
        <w:t>increasingly expect</w:t>
      </w:r>
      <w:r w:rsidR="004F64C1" w:rsidRPr="00293D5C">
        <w:rPr>
          <w:szCs w:val="24"/>
        </w:rPr>
        <w:t>ed</w:t>
      </w:r>
      <w:r w:rsidR="00180B74" w:rsidRPr="00293D5C">
        <w:rPr>
          <w:szCs w:val="24"/>
        </w:rPr>
        <w:t>. The success of this approach is evident</w:t>
      </w:r>
      <w:r w:rsidR="00DC1464" w:rsidRPr="00293D5C">
        <w:rPr>
          <w:szCs w:val="24"/>
        </w:rPr>
        <w:t>:</w:t>
      </w:r>
      <w:r w:rsidR="00180B74" w:rsidRPr="00293D5C">
        <w:rPr>
          <w:szCs w:val="24"/>
        </w:rPr>
        <w:t> </w:t>
      </w:r>
      <w:r w:rsidR="00B06D8C" w:rsidRPr="00293D5C">
        <w:rPr>
          <w:szCs w:val="24"/>
        </w:rPr>
        <w:t xml:space="preserve">in </w:t>
      </w:r>
      <w:r w:rsidR="00A83468" w:rsidRPr="00293D5C">
        <w:rPr>
          <w:szCs w:val="24"/>
        </w:rPr>
        <w:t>our research</w:t>
      </w:r>
      <w:r w:rsidR="00DC1464" w:rsidRPr="00293D5C">
        <w:rPr>
          <w:szCs w:val="24"/>
        </w:rPr>
        <w:t>,</w:t>
      </w:r>
      <w:r w:rsidR="00A83468" w:rsidRPr="00293D5C">
        <w:rPr>
          <w:szCs w:val="24"/>
        </w:rPr>
        <w:t xml:space="preserve"> </w:t>
      </w:r>
      <w:r w:rsidR="00180B74" w:rsidRPr="00293D5C">
        <w:rPr>
          <w:szCs w:val="24"/>
        </w:rPr>
        <w:t>Ecosystem Driver</w:t>
      </w:r>
      <w:r w:rsidR="00180B74" w:rsidRPr="00293D5C" w:rsidDel="00316301">
        <w:rPr>
          <w:szCs w:val="24"/>
        </w:rPr>
        <w:t xml:space="preserve"> </w:t>
      </w:r>
      <w:r w:rsidR="00B06D8C" w:rsidRPr="00293D5C">
        <w:rPr>
          <w:szCs w:val="24"/>
        </w:rPr>
        <w:t xml:space="preserve">was </w:t>
      </w:r>
      <w:r w:rsidR="00180B74" w:rsidRPr="00293D5C">
        <w:rPr>
          <w:szCs w:val="24"/>
        </w:rPr>
        <w:t>t</w:t>
      </w:r>
      <w:r w:rsidR="00B8155A" w:rsidRPr="00293D5C">
        <w:rPr>
          <w:szCs w:val="24"/>
        </w:rPr>
        <w:t xml:space="preserve">he only </w:t>
      </w:r>
      <w:r w:rsidR="00180B74" w:rsidRPr="00293D5C">
        <w:rPr>
          <w:szCs w:val="24"/>
        </w:rPr>
        <w:t xml:space="preserve">digital </w:t>
      </w:r>
      <w:r w:rsidR="00B8155A" w:rsidRPr="00293D5C">
        <w:rPr>
          <w:szCs w:val="24"/>
        </w:rPr>
        <w:t xml:space="preserve">business model </w:t>
      </w:r>
      <w:r w:rsidR="002A0398" w:rsidRPr="00293D5C">
        <w:rPr>
          <w:szCs w:val="24"/>
        </w:rPr>
        <w:t xml:space="preserve">in 2025 </w:t>
      </w:r>
      <w:r w:rsidR="00B8155A" w:rsidRPr="00293D5C">
        <w:rPr>
          <w:szCs w:val="24"/>
        </w:rPr>
        <w:t>with above industry average revenue growth</w:t>
      </w:r>
      <w:r w:rsidR="00374F39" w:rsidRPr="00293D5C">
        <w:rPr>
          <w:szCs w:val="24"/>
        </w:rPr>
        <w:t xml:space="preserve"> (</w:t>
      </w:r>
      <w:r w:rsidR="009921D1" w:rsidRPr="00293D5C">
        <w:rPr>
          <w:szCs w:val="24"/>
        </w:rPr>
        <w:t>by</w:t>
      </w:r>
      <w:r w:rsidR="00374F39" w:rsidRPr="00293D5C">
        <w:rPr>
          <w:szCs w:val="24"/>
        </w:rPr>
        <w:t xml:space="preserve"> six percentage points)</w:t>
      </w:r>
      <w:r w:rsidR="00B8155A" w:rsidRPr="00293D5C">
        <w:rPr>
          <w:szCs w:val="24"/>
        </w:rPr>
        <w:t>.</w:t>
      </w:r>
    </w:p>
    <w:p w14:paraId="32ED0D7B" w14:textId="02A53AFC" w:rsidR="003E1FFD" w:rsidRPr="00293D5C" w:rsidRDefault="008A6AE7" w:rsidP="00DC1464">
      <w:pPr>
        <w:pStyle w:val="Heading1"/>
        <w:rPr>
          <w:sz w:val="24"/>
          <w:szCs w:val="24"/>
        </w:rPr>
      </w:pPr>
      <w:r w:rsidRPr="00293D5C">
        <w:rPr>
          <w:sz w:val="24"/>
          <w:szCs w:val="24"/>
        </w:rPr>
        <w:t>Business Models</w:t>
      </w:r>
      <w:r w:rsidR="000C1670" w:rsidRPr="00293D5C">
        <w:rPr>
          <w:sz w:val="24"/>
          <w:szCs w:val="24"/>
        </w:rPr>
        <w:t>:</w:t>
      </w:r>
      <w:r w:rsidRPr="00293D5C">
        <w:rPr>
          <w:sz w:val="24"/>
          <w:szCs w:val="24"/>
        </w:rPr>
        <w:t xml:space="preserve"> 2025 and Beyond</w:t>
      </w:r>
    </w:p>
    <w:p w14:paraId="5B79499F" w14:textId="351FC2A1" w:rsidR="004E580C" w:rsidRPr="00293D5C" w:rsidRDefault="00151A58" w:rsidP="004017F0">
      <w:pPr>
        <w:spacing w:line="276" w:lineRule="auto"/>
        <w:rPr>
          <w:szCs w:val="24"/>
        </w:rPr>
      </w:pPr>
      <w:r w:rsidRPr="00293D5C">
        <w:rPr>
          <w:szCs w:val="24"/>
        </w:rPr>
        <w:t xml:space="preserve">With the </w:t>
      </w:r>
      <w:r w:rsidR="003D4F5B" w:rsidRPr="00293D5C">
        <w:rPr>
          <w:szCs w:val="24"/>
        </w:rPr>
        <w:t xml:space="preserve">explosion of </w:t>
      </w:r>
      <w:r w:rsidR="005C2323" w:rsidRPr="00293D5C">
        <w:rPr>
          <w:szCs w:val="24"/>
        </w:rPr>
        <w:t>AI</w:t>
      </w:r>
      <w:r w:rsidR="003D4F5B" w:rsidRPr="00293D5C">
        <w:rPr>
          <w:szCs w:val="24"/>
        </w:rPr>
        <w:t xml:space="preserve"> </w:t>
      </w:r>
      <w:r w:rsidR="0001402E" w:rsidRPr="00293D5C">
        <w:rPr>
          <w:szCs w:val="24"/>
        </w:rPr>
        <w:t>technologies—</w:t>
      </w:r>
      <w:r w:rsidR="00CE1EEF" w:rsidRPr="00293D5C">
        <w:rPr>
          <w:szCs w:val="24"/>
        </w:rPr>
        <w:t xml:space="preserve">including </w:t>
      </w:r>
      <w:r w:rsidR="00BD3B4F" w:rsidRPr="00293D5C">
        <w:rPr>
          <w:szCs w:val="24"/>
        </w:rPr>
        <w:t>machine learning</w:t>
      </w:r>
      <w:r w:rsidR="00D61725" w:rsidRPr="00293D5C">
        <w:rPr>
          <w:szCs w:val="24"/>
        </w:rPr>
        <w:t xml:space="preserve"> and </w:t>
      </w:r>
      <w:r w:rsidR="00BD3B4F" w:rsidRPr="00293D5C">
        <w:rPr>
          <w:szCs w:val="24"/>
        </w:rPr>
        <w:t>generative, agentic</w:t>
      </w:r>
      <w:r w:rsidR="0001402E" w:rsidRPr="00293D5C">
        <w:rPr>
          <w:szCs w:val="24"/>
        </w:rPr>
        <w:t>,</w:t>
      </w:r>
      <w:r w:rsidR="00BD3B4F" w:rsidRPr="00293D5C">
        <w:rPr>
          <w:szCs w:val="24"/>
        </w:rPr>
        <w:t xml:space="preserve"> and robotic </w:t>
      </w:r>
      <w:r w:rsidR="0001402E" w:rsidRPr="00293D5C">
        <w:rPr>
          <w:szCs w:val="24"/>
        </w:rPr>
        <w:t>AI—</w:t>
      </w:r>
      <w:r w:rsidR="00CE1EEF" w:rsidRPr="00293D5C">
        <w:rPr>
          <w:szCs w:val="24"/>
        </w:rPr>
        <w:t>w</w:t>
      </w:r>
      <w:r w:rsidRPr="00293D5C">
        <w:rPr>
          <w:szCs w:val="24"/>
        </w:rPr>
        <w:t xml:space="preserve">e </w:t>
      </w:r>
      <w:r w:rsidR="00995420" w:rsidRPr="00293D5C">
        <w:rPr>
          <w:szCs w:val="24"/>
        </w:rPr>
        <w:t xml:space="preserve">anticipate </w:t>
      </w:r>
      <w:r w:rsidR="00D61725" w:rsidRPr="00293D5C">
        <w:rPr>
          <w:szCs w:val="24"/>
        </w:rPr>
        <w:t xml:space="preserve">that </w:t>
      </w:r>
      <w:r w:rsidRPr="00293D5C">
        <w:rPr>
          <w:szCs w:val="24"/>
        </w:rPr>
        <w:t>business models will evolve to be</w:t>
      </w:r>
      <w:r w:rsidR="00CE1EEF" w:rsidRPr="00293D5C">
        <w:rPr>
          <w:szCs w:val="24"/>
        </w:rPr>
        <w:t>come</w:t>
      </w:r>
      <w:r w:rsidRPr="00293D5C">
        <w:rPr>
          <w:szCs w:val="24"/>
        </w:rPr>
        <w:t xml:space="preserve"> </w:t>
      </w:r>
      <w:r w:rsidR="007676E8" w:rsidRPr="00293D5C">
        <w:rPr>
          <w:szCs w:val="24"/>
        </w:rPr>
        <w:t>increasingly</w:t>
      </w:r>
      <w:r w:rsidRPr="00293D5C">
        <w:rPr>
          <w:szCs w:val="24"/>
        </w:rPr>
        <w:t xml:space="preserve"> outcome</w:t>
      </w:r>
      <w:r w:rsidR="0002129A" w:rsidRPr="00293D5C">
        <w:rPr>
          <w:szCs w:val="24"/>
        </w:rPr>
        <w:t xml:space="preserve"> </w:t>
      </w:r>
      <w:r w:rsidRPr="00293D5C">
        <w:rPr>
          <w:szCs w:val="24"/>
        </w:rPr>
        <w:t>oriented and</w:t>
      </w:r>
      <w:r w:rsidR="007F6837" w:rsidRPr="00293D5C">
        <w:rPr>
          <w:szCs w:val="24"/>
        </w:rPr>
        <w:t xml:space="preserve"> </w:t>
      </w:r>
      <w:r w:rsidR="007D31D3" w:rsidRPr="00293D5C">
        <w:rPr>
          <w:szCs w:val="24"/>
        </w:rPr>
        <w:t xml:space="preserve">enabled by </w:t>
      </w:r>
      <w:r w:rsidR="00C3570D" w:rsidRPr="00293D5C">
        <w:rPr>
          <w:szCs w:val="24"/>
        </w:rPr>
        <w:t>autonomous</w:t>
      </w:r>
      <w:r w:rsidR="007F6837" w:rsidRPr="00293D5C">
        <w:rPr>
          <w:szCs w:val="24"/>
        </w:rPr>
        <w:t xml:space="preserve"> </w:t>
      </w:r>
      <w:r w:rsidR="007535EA" w:rsidRPr="00293D5C">
        <w:rPr>
          <w:szCs w:val="24"/>
        </w:rPr>
        <w:t>AI</w:t>
      </w:r>
      <w:r w:rsidR="007F6837" w:rsidRPr="00293D5C">
        <w:rPr>
          <w:szCs w:val="24"/>
        </w:rPr>
        <w:t>. Therefore, we’ve created a new version of</w:t>
      </w:r>
      <w:r w:rsidR="00D61725" w:rsidRPr="00293D5C">
        <w:rPr>
          <w:szCs w:val="24"/>
        </w:rPr>
        <w:t xml:space="preserve"> our </w:t>
      </w:r>
      <w:r w:rsidR="007F6837" w:rsidRPr="00293D5C">
        <w:rPr>
          <w:szCs w:val="24"/>
        </w:rPr>
        <w:t xml:space="preserve">business model </w:t>
      </w:r>
      <w:r w:rsidR="00D61725" w:rsidRPr="00293D5C">
        <w:rPr>
          <w:szCs w:val="24"/>
        </w:rPr>
        <w:t xml:space="preserve">framework </w:t>
      </w:r>
      <w:r w:rsidR="007F6837" w:rsidRPr="00293D5C">
        <w:rPr>
          <w:szCs w:val="24"/>
        </w:rPr>
        <w:t>for the AI era</w:t>
      </w:r>
      <w:r w:rsidR="004E580C" w:rsidRPr="00293D5C">
        <w:rPr>
          <w:szCs w:val="24"/>
        </w:rPr>
        <w:t>.</w:t>
      </w:r>
      <w:r w:rsidRPr="00293D5C">
        <w:rPr>
          <w:szCs w:val="24"/>
        </w:rPr>
        <w:t xml:space="preserve"> </w:t>
      </w:r>
    </w:p>
    <w:p w14:paraId="4D6D607C" w14:textId="7DC18693" w:rsidR="00912C59" w:rsidRPr="00293D5C" w:rsidRDefault="0016326A" w:rsidP="004017F0">
      <w:pPr>
        <w:spacing w:line="276" w:lineRule="auto"/>
        <w:rPr>
          <w:szCs w:val="24"/>
        </w:rPr>
      </w:pPr>
      <w:r w:rsidRPr="00293D5C">
        <w:rPr>
          <w:szCs w:val="24"/>
        </w:rPr>
        <w:t>T</w:t>
      </w:r>
      <w:r w:rsidR="002700C8" w:rsidRPr="00293D5C">
        <w:rPr>
          <w:szCs w:val="24"/>
        </w:rPr>
        <w:t>he vertical axis</w:t>
      </w:r>
      <w:r w:rsidR="00317B3E" w:rsidRPr="00293D5C">
        <w:rPr>
          <w:szCs w:val="24"/>
        </w:rPr>
        <w:t xml:space="preserve"> of the framework</w:t>
      </w:r>
      <w:r w:rsidR="00026E60" w:rsidRPr="00293D5C">
        <w:rPr>
          <w:szCs w:val="24"/>
        </w:rPr>
        <w:t>, previously</w:t>
      </w:r>
      <w:r w:rsidR="002700C8" w:rsidRPr="00293D5C">
        <w:rPr>
          <w:szCs w:val="24"/>
        </w:rPr>
        <w:t xml:space="preserve"> knowledge of your end customer</w:t>
      </w:r>
      <w:r w:rsidR="00026E60" w:rsidRPr="00293D5C">
        <w:rPr>
          <w:szCs w:val="24"/>
        </w:rPr>
        <w:t xml:space="preserve">, has evolved </w:t>
      </w:r>
      <w:r w:rsidR="002700C8" w:rsidRPr="00293D5C">
        <w:rPr>
          <w:szCs w:val="24"/>
        </w:rPr>
        <w:t xml:space="preserve">to action on behalf of </w:t>
      </w:r>
      <w:r w:rsidR="001F07CC" w:rsidRPr="00293D5C">
        <w:rPr>
          <w:szCs w:val="24"/>
        </w:rPr>
        <w:t>c</w:t>
      </w:r>
      <w:r w:rsidR="002700C8" w:rsidRPr="00293D5C">
        <w:rPr>
          <w:szCs w:val="24"/>
        </w:rPr>
        <w:t>ustomer</w:t>
      </w:r>
      <w:r w:rsidR="007F6837" w:rsidRPr="00293D5C">
        <w:rPr>
          <w:szCs w:val="24"/>
        </w:rPr>
        <w:t>s</w:t>
      </w:r>
      <w:r w:rsidR="002700C8" w:rsidRPr="00293D5C">
        <w:rPr>
          <w:szCs w:val="24"/>
        </w:rPr>
        <w:t>. Companies either assist customers</w:t>
      </w:r>
      <w:r w:rsidR="007F6837" w:rsidRPr="00293D5C">
        <w:rPr>
          <w:szCs w:val="24"/>
        </w:rPr>
        <w:t xml:space="preserve">, </w:t>
      </w:r>
      <w:r w:rsidR="002700C8" w:rsidRPr="00293D5C">
        <w:rPr>
          <w:szCs w:val="24"/>
        </w:rPr>
        <w:t xml:space="preserve">playing a supportive role in helping them reach </w:t>
      </w:r>
      <w:r w:rsidR="007F6837" w:rsidRPr="00293D5C">
        <w:rPr>
          <w:szCs w:val="24"/>
        </w:rPr>
        <w:t xml:space="preserve">outcomes, </w:t>
      </w:r>
      <w:r w:rsidR="002700C8" w:rsidRPr="00293D5C">
        <w:rPr>
          <w:szCs w:val="24"/>
        </w:rPr>
        <w:t xml:space="preserve">or </w:t>
      </w:r>
      <w:r w:rsidR="00EF4091" w:rsidRPr="00293D5C">
        <w:rPr>
          <w:szCs w:val="24"/>
        </w:rPr>
        <w:t>represent them</w:t>
      </w:r>
      <w:r w:rsidR="002700C8" w:rsidRPr="00293D5C">
        <w:rPr>
          <w:szCs w:val="24"/>
        </w:rPr>
        <w:t>, autonomously achieving outcomes for them</w:t>
      </w:r>
      <w:r w:rsidR="00912C59" w:rsidRPr="00293D5C">
        <w:rPr>
          <w:szCs w:val="24"/>
        </w:rPr>
        <w:t xml:space="preserve"> within guardrails</w:t>
      </w:r>
      <w:r w:rsidR="002700C8" w:rsidRPr="00293D5C">
        <w:rPr>
          <w:szCs w:val="24"/>
        </w:rPr>
        <w:t xml:space="preserve">. </w:t>
      </w:r>
    </w:p>
    <w:p w14:paraId="7F1FDE83" w14:textId="57DC6E12" w:rsidR="008A6AE7" w:rsidRPr="00293D5C" w:rsidRDefault="002700C8" w:rsidP="004017F0">
      <w:pPr>
        <w:spacing w:line="276" w:lineRule="auto"/>
        <w:rPr>
          <w:szCs w:val="24"/>
        </w:rPr>
      </w:pPr>
      <w:r w:rsidRPr="00293D5C">
        <w:rPr>
          <w:szCs w:val="24"/>
        </w:rPr>
        <w:t xml:space="preserve">The horizontal axis has </w:t>
      </w:r>
      <w:r w:rsidR="00AA3272" w:rsidRPr="00293D5C">
        <w:rPr>
          <w:szCs w:val="24"/>
        </w:rPr>
        <w:t xml:space="preserve">refocused </w:t>
      </w:r>
      <w:r w:rsidRPr="00293D5C">
        <w:rPr>
          <w:szCs w:val="24"/>
        </w:rPr>
        <w:t xml:space="preserve">from business design </w:t>
      </w:r>
      <w:r w:rsidR="0061325D" w:rsidRPr="00293D5C">
        <w:rPr>
          <w:szCs w:val="24"/>
        </w:rPr>
        <w:t>(</w:t>
      </w:r>
      <w:r w:rsidR="0050533D" w:rsidRPr="00293D5C">
        <w:rPr>
          <w:szCs w:val="24"/>
        </w:rPr>
        <w:t xml:space="preserve">value chain or </w:t>
      </w:r>
      <w:r w:rsidR="0061325D" w:rsidRPr="00293D5C">
        <w:rPr>
          <w:szCs w:val="24"/>
        </w:rPr>
        <w:t xml:space="preserve">ecosystem) </w:t>
      </w:r>
      <w:r w:rsidRPr="00293D5C">
        <w:rPr>
          <w:szCs w:val="24"/>
        </w:rPr>
        <w:t>to business execution</w:t>
      </w:r>
      <w:r w:rsidR="002A60BD" w:rsidRPr="00293D5C">
        <w:rPr>
          <w:szCs w:val="24"/>
        </w:rPr>
        <w:t>, with c</w:t>
      </w:r>
      <w:r w:rsidR="001F07CC" w:rsidRPr="00293D5C">
        <w:rPr>
          <w:szCs w:val="24"/>
        </w:rPr>
        <w:t xml:space="preserve">ompanies </w:t>
      </w:r>
      <w:r w:rsidR="007D31D3" w:rsidRPr="00293D5C">
        <w:rPr>
          <w:szCs w:val="24"/>
        </w:rPr>
        <w:t>tak</w:t>
      </w:r>
      <w:r w:rsidR="002A60BD" w:rsidRPr="00293D5C">
        <w:rPr>
          <w:szCs w:val="24"/>
        </w:rPr>
        <w:t>ing</w:t>
      </w:r>
      <w:r w:rsidR="007D31D3" w:rsidRPr="00293D5C">
        <w:rPr>
          <w:szCs w:val="24"/>
        </w:rPr>
        <w:t xml:space="preserve"> </w:t>
      </w:r>
      <w:r w:rsidR="001F07CC" w:rsidRPr="00293D5C">
        <w:rPr>
          <w:szCs w:val="24"/>
        </w:rPr>
        <w:t xml:space="preserve">either a </w:t>
      </w:r>
      <w:r w:rsidR="008C3004" w:rsidRPr="00293D5C">
        <w:rPr>
          <w:szCs w:val="24"/>
        </w:rPr>
        <w:t xml:space="preserve">structured </w:t>
      </w:r>
      <w:r w:rsidR="001F07CC" w:rsidRPr="00293D5C">
        <w:rPr>
          <w:szCs w:val="24"/>
        </w:rPr>
        <w:t xml:space="preserve">or </w:t>
      </w:r>
      <w:r w:rsidR="00C3570D" w:rsidRPr="00293D5C">
        <w:rPr>
          <w:szCs w:val="24"/>
        </w:rPr>
        <w:t>adaptive approach</w:t>
      </w:r>
      <w:r w:rsidR="002A60BD" w:rsidRPr="00293D5C">
        <w:rPr>
          <w:szCs w:val="24"/>
        </w:rPr>
        <w:t>.</w:t>
      </w:r>
      <w:r w:rsidR="00C3570D" w:rsidRPr="00293D5C">
        <w:rPr>
          <w:szCs w:val="24"/>
        </w:rPr>
        <w:t xml:space="preserve"> The structured approach</w:t>
      </w:r>
      <w:r w:rsidR="008C3004" w:rsidRPr="00293D5C">
        <w:rPr>
          <w:szCs w:val="24"/>
        </w:rPr>
        <w:t xml:space="preserve"> starts with a specified business process and builds to</w:t>
      </w:r>
      <w:r w:rsidR="003972E5" w:rsidRPr="00293D5C">
        <w:rPr>
          <w:szCs w:val="24"/>
        </w:rPr>
        <w:t>ward</w:t>
      </w:r>
      <w:r w:rsidR="008C3004" w:rsidRPr="00293D5C">
        <w:rPr>
          <w:szCs w:val="24"/>
        </w:rPr>
        <w:t xml:space="preserve"> outcomes</w:t>
      </w:r>
      <w:r w:rsidR="00F2157B" w:rsidRPr="00293D5C">
        <w:rPr>
          <w:szCs w:val="24"/>
        </w:rPr>
        <w:t>,</w:t>
      </w:r>
      <w:r w:rsidR="00C3570D" w:rsidRPr="00293D5C">
        <w:rPr>
          <w:szCs w:val="24"/>
        </w:rPr>
        <w:t xml:space="preserve"> </w:t>
      </w:r>
      <w:r w:rsidR="00AE6745" w:rsidRPr="00293D5C">
        <w:rPr>
          <w:szCs w:val="24"/>
        </w:rPr>
        <w:t>with</w:t>
      </w:r>
      <w:r w:rsidR="00F2157B" w:rsidRPr="00293D5C">
        <w:rPr>
          <w:szCs w:val="24"/>
        </w:rPr>
        <w:t xml:space="preserve"> </w:t>
      </w:r>
      <w:r w:rsidR="0050533D" w:rsidRPr="00293D5C">
        <w:rPr>
          <w:szCs w:val="24"/>
        </w:rPr>
        <w:t xml:space="preserve">AI </w:t>
      </w:r>
      <w:r w:rsidR="00AE6745" w:rsidRPr="00293D5C">
        <w:rPr>
          <w:szCs w:val="24"/>
        </w:rPr>
        <w:t xml:space="preserve">executing </w:t>
      </w:r>
      <w:r w:rsidR="003972E5" w:rsidRPr="00293D5C">
        <w:rPr>
          <w:szCs w:val="24"/>
        </w:rPr>
        <w:t xml:space="preserve">predefined </w:t>
      </w:r>
      <w:r w:rsidR="0050533D" w:rsidRPr="00293D5C">
        <w:rPr>
          <w:szCs w:val="24"/>
        </w:rPr>
        <w:t>flows of activity</w:t>
      </w:r>
      <w:r w:rsidR="007D31D3" w:rsidRPr="00293D5C">
        <w:rPr>
          <w:szCs w:val="24"/>
        </w:rPr>
        <w:t xml:space="preserve">. </w:t>
      </w:r>
      <w:r w:rsidR="00504DAC" w:rsidRPr="00293D5C">
        <w:rPr>
          <w:szCs w:val="24"/>
        </w:rPr>
        <w:t xml:space="preserve">Employees </w:t>
      </w:r>
      <w:r w:rsidR="00BE7175" w:rsidRPr="00293D5C">
        <w:rPr>
          <w:szCs w:val="24"/>
        </w:rPr>
        <w:t>review and approve all decisions before execution</w:t>
      </w:r>
      <w:r w:rsidR="006909D0" w:rsidRPr="00293D5C">
        <w:rPr>
          <w:szCs w:val="24"/>
        </w:rPr>
        <w:t>—</w:t>
      </w:r>
      <w:r w:rsidR="00C81D74" w:rsidRPr="00293D5C">
        <w:rPr>
          <w:szCs w:val="24"/>
        </w:rPr>
        <w:t>namely</w:t>
      </w:r>
      <w:r w:rsidR="00BE7175" w:rsidRPr="00293D5C">
        <w:rPr>
          <w:szCs w:val="24"/>
        </w:rPr>
        <w:t xml:space="preserve">, </w:t>
      </w:r>
      <w:r w:rsidR="00504DAC" w:rsidRPr="00293D5C">
        <w:rPr>
          <w:szCs w:val="24"/>
        </w:rPr>
        <w:t xml:space="preserve">human </w:t>
      </w:r>
      <w:r w:rsidR="00BE7175" w:rsidRPr="00293D5C">
        <w:rPr>
          <w:szCs w:val="24"/>
        </w:rPr>
        <w:t>in</w:t>
      </w:r>
      <w:r w:rsidR="00770D59" w:rsidRPr="00293D5C">
        <w:rPr>
          <w:szCs w:val="24"/>
        </w:rPr>
        <w:t xml:space="preserve"> </w:t>
      </w:r>
      <w:r w:rsidR="00BE7175" w:rsidRPr="00293D5C">
        <w:rPr>
          <w:szCs w:val="24"/>
        </w:rPr>
        <w:t>the</w:t>
      </w:r>
      <w:r w:rsidR="00770D59" w:rsidRPr="00293D5C">
        <w:rPr>
          <w:szCs w:val="24"/>
        </w:rPr>
        <w:t xml:space="preserve"> </w:t>
      </w:r>
      <w:r w:rsidR="00BE7175" w:rsidRPr="00293D5C">
        <w:rPr>
          <w:szCs w:val="24"/>
        </w:rPr>
        <w:t>loop</w:t>
      </w:r>
      <w:r w:rsidR="006909D0" w:rsidRPr="00293D5C">
        <w:rPr>
          <w:szCs w:val="24"/>
        </w:rPr>
        <w:t xml:space="preserve">; </w:t>
      </w:r>
      <w:r w:rsidR="00FC0298" w:rsidRPr="00293D5C">
        <w:rPr>
          <w:szCs w:val="24"/>
        </w:rPr>
        <w:t xml:space="preserve">and </w:t>
      </w:r>
      <w:r w:rsidR="0027627D" w:rsidRPr="00293D5C">
        <w:rPr>
          <w:szCs w:val="24"/>
        </w:rPr>
        <w:t>set strategic goals, ensur</w:t>
      </w:r>
      <w:r w:rsidR="00F2157B" w:rsidRPr="00293D5C">
        <w:rPr>
          <w:szCs w:val="24"/>
        </w:rPr>
        <w:t>e</w:t>
      </w:r>
      <w:r w:rsidR="0027627D" w:rsidRPr="00293D5C">
        <w:rPr>
          <w:szCs w:val="24"/>
        </w:rPr>
        <w:t xml:space="preserve"> incentives are aligned, defin</w:t>
      </w:r>
      <w:r w:rsidR="00F2157B" w:rsidRPr="00293D5C">
        <w:rPr>
          <w:szCs w:val="24"/>
        </w:rPr>
        <w:t>e</w:t>
      </w:r>
      <w:r w:rsidR="0027627D" w:rsidRPr="00293D5C">
        <w:rPr>
          <w:szCs w:val="24"/>
        </w:rPr>
        <w:t xml:space="preserve"> constraints and guardrails, and monitor outcomes</w:t>
      </w:r>
      <w:r w:rsidR="006909D0" w:rsidRPr="00293D5C">
        <w:rPr>
          <w:szCs w:val="24"/>
        </w:rPr>
        <w:t>—</w:t>
      </w:r>
      <w:r w:rsidR="0027627D" w:rsidRPr="00293D5C">
        <w:rPr>
          <w:szCs w:val="24"/>
        </w:rPr>
        <w:t>i</w:t>
      </w:r>
      <w:r w:rsidR="00C81D74" w:rsidRPr="00293D5C">
        <w:rPr>
          <w:szCs w:val="24"/>
        </w:rPr>
        <w:t>n other words</w:t>
      </w:r>
      <w:r w:rsidR="0027627D" w:rsidRPr="00293D5C">
        <w:rPr>
          <w:szCs w:val="24"/>
        </w:rPr>
        <w:t xml:space="preserve">, </w:t>
      </w:r>
      <w:r w:rsidR="00504DAC" w:rsidRPr="00293D5C">
        <w:rPr>
          <w:szCs w:val="24"/>
        </w:rPr>
        <w:t xml:space="preserve">human </w:t>
      </w:r>
      <w:r w:rsidR="0027627D" w:rsidRPr="00293D5C">
        <w:rPr>
          <w:szCs w:val="24"/>
        </w:rPr>
        <w:t>at</w:t>
      </w:r>
      <w:r w:rsidR="00770D59" w:rsidRPr="00293D5C">
        <w:rPr>
          <w:szCs w:val="24"/>
        </w:rPr>
        <w:t xml:space="preserve"> </w:t>
      </w:r>
      <w:r w:rsidR="0027627D" w:rsidRPr="00293D5C">
        <w:rPr>
          <w:szCs w:val="24"/>
        </w:rPr>
        <w:t>the</w:t>
      </w:r>
      <w:r w:rsidR="00770D59" w:rsidRPr="00293D5C">
        <w:rPr>
          <w:szCs w:val="24"/>
        </w:rPr>
        <w:t xml:space="preserve"> </w:t>
      </w:r>
      <w:r w:rsidR="0027627D" w:rsidRPr="00293D5C">
        <w:rPr>
          <w:szCs w:val="24"/>
        </w:rPr>
        <w:t>helm</w:t>
      </w:r>
      <w:r w:rsidR="00BE7175" w:rsidRPr="00293D5C">
        <w:rPr>
          <w:szCs w:val="24"/>
        </w:rPr>
        <w:t xml:space="preserve">. </w:t>
      </w:r>
      <w:r w:rsidR="00C3570D" w:rsidRPr="00293D5C">
        <w:rPr>
          <w:szCs w:val="24"/>
        </w:rPr>
        <w:t>The</w:t>
      </w:r>
      <w:r w:rsidR="008C3004" w:rsidRPr="00293D5C">
        <w:rPr>
          <w:szCs w:val="24"/>
        </w:rPr>
        <w:t xml:space="preserve"> adaptive approach </w:t>
      </w:r>
      <w:r w:rsidR="00AA3272" w:rsidRPr="00293D5C">
        <w:rPr>
          <w:szCs w:val="24"/>
        </w:rPr>
        <w:t xml:space="preserve">specifies an </w:t>
      </w:r>
      <w:r w:rsidR="008C3004" w:rsidRPr="00293D5C">
        <w:rPr>
          <w:szCs w:val="24"/>
        </w:rPr>
        <w:t>outcome</w:t>
      </w:r>
      <w:r w:rsidR="00AA3272" w:rsidRPr="00293D5C">
        <w:rPr>
          <w:szCs w:val="24"/>
        </w:rPr>
        <w:t xml:space="preserve"> and </w:t>
      </w:r>
      <w:r w:rsidR="002A60BD" w:rsidRPr="00293D5C">
        <w:rPr>
          <w:szCs w:val="24"/>
        </w:rPr>
        <w:t xml:space="preserve">empowers </w:t>
      </w:r>
      <w:r w:rsidR="0043079B" w:rsidRPr="00293D5C">
        <w:rPr>
          <w:szCs w:val="24"/>
        </w:rPr>
        <w:t xml:space="preserve">advanced </w:t>
      </w:r>
      <w:r w:rsidR="009C475B" w:rsidRPr="00293D5C">
        <w:rPr>
          <w:szCs w:val="24"/>
        </w:rPr>
        <w:t xml:space="preserve">AI </w:t>
      </w:r>
      <w:r w:rsidR="002A60BD" w:rsidRPr="00293D5C">
        <w:rPr>
          <w:szCs w:val="24"/>
        </w:rPr>
        <w:t xml:space="preserve">to </w:t>
      </w:r>
      <w:r w:rsidR="003972E5" w:rsidRPr="00293D5C">
        <w:rPr>
          <w:szCs w:val="24"/>
        </w:rPr>
        <w:t>construct</w:t>
      </w:r>
      <w:r w:rsidR="008C3004" w:rsidRPr="00293D5C">
        <w:rPr>
          <w:szCs w:val="24"/>
        </w:rPr>
        <w:t xml:space="preserve"> </w:t>
      </w:r>
      <w:r w:rsidR="00C3570D" w:rsidRPr="00293D5C">
        <w:rPr>
          <w:szCs w:val="24"/>
        </w:rPr>
        <w:t>an effective</w:t>
      </w:r>
      <w:r w:rsidR="008C3004" w:rsidRPr="00293D5C">
        <w:rPr>
          <w:szCs w:val="24"/>
        </w:rPr>
        <w:t xml:space="preserve"> process</w:t>
      </w:r>
      <w:r w:rsidR="00AA3272" w:rsidRPr="00293D5C">
        <w:rPr>
          <w:szCs w:val="24"/>
        </w:rPr>
        <w:t xml:space="preserve"> to achieve it</w:t>
      </w:r>
      <w:r w:rsidR="002B4D28" w:rsidRPr="00293D5C">
        <w:rPr>
          <w:szCs w:val="24"/>
        </w:rPr>
        <w:t xml:space="preserve">, </w:t>
      </w:r>
      <w:r w:rsidR="00AA3272" w:rsidRPr="00293D5C">
        <w:rPr>
          <w:szCs w:val="24"/>
        </w:rPr>
        <w:t xml:space="preserve">with </w:t>
      </w:r>
      <w:r w:rsidR="00504DAC" w:rsidRPr="00293D5C">
        <w:rPr>
          <w:szCs w:val="24"/>
        </w:rPr>
        <w:t>humans</w:t>
      </w:r>
      <w:r w:rsidR="00AA3272" w:rsidRPr="00293D5C">
        <w:rPr>
          <w:szCs w:val="24"/>
        </w:rPr>
        <w:t xml:space="preserve"> </w:t>
      </w:r>
      <w:r w:rsidR="003307DD" w:rsidRPr="00293D5C">
        <w:rPr>
          <w:szCs w:val="24"/>
        </w:rPr>
        <w:t>at</w:t>
      </w:r>
      <w:r w:rsidR="00AA3272" w:rsidRPr="00293D5C">
        <w:rPr>
          <w:szCs w:val="24"/>
        </w:rPr>
        <w:t xml:space="preserve"> </w:t>
      </w:r>
      <w:r w:rsidR="003307DD" w:rsidRPr="00293D5C">
        <w:rPr>
          <w:szCs w:val="24"/>
        </w:rPr>
        <w:t>the</w:t>
      </w:r>
      <w:r w:rsidR="00AA3272" w:rsidRPr="00293D5C">
        <w:rPr>
          <w:szCs w:val="24"/>
        </w:rPr>
        <w:t xml:space="preserve"> </w:t>
      </w:r>
      <w:r w:rsidR="003307DD" w:rsidRPr="00293D5C">
        <w:rPr>
          <w:szCs w:val="24"/>
        </w:rPr>
        <w:t>helm</w:t>
      </w:r>
      <w:r w:rsidR="00BE7175" w:rsidRPr="00293D5C">
        <w:rPr>
          <w:szCs w:val="24"/>
        </w:rPr>
        <w:t xml:space="preserve">. </w:t>
      </w:r>
    </w:p>
    <w:p w14:paraId="2AC52672" w14:textId="19E4CB15" w:rsidR="00C45148" w:rsidRPr="00293D5C" w:rsidRDefault="00C45148" w:rsidP="004017F0">
      <w:pPr>
        <w:spacing w:line="276" w:lineRule="auto"/>
        <w:rPr>
          <w:szCs w:val="24"/>
        </w:rPr>
      </w:pPr>
      <w:r w:rsidRPr="00293D5C">
        <w:rPr>
          <w:szCs w:val="24"/>
        </w:rPr>
        <w:t xml:space="preserve">Combining these two axes </w:t>
      </w:r>
      <w:r w:rsidR="007535EA" w:rsidRPr="00293D5C">
        <w:rPr>
          <w:szCs w:val="24"/>
        </w:rPr>
        <w:t xml:space="preserve">produces </w:t>
      </w:r>
      <w:r w:rsidRPr="00293D5C">
        <w:rPr>
          <w:szCs w:val="24"/>
        </w:rPr>
        <w:t xml:space="preserve">four </w:t>
      </w:r>
      <w:r w:rsidR="002700C8" w:rsidRPr="00293D5C">
        <w:rPr>
          <w:szCs w:val="24"/>
        </w:rPr>
        <w:t xml:space="preserve">business models </w:t>
      </w:r>
      <w:r w:rsidR="009B252D" w:rsidRPr="00293D5C">
        <w:rPr>
          <w:szCs w:val="24"/>
        </w:rPr>
        <w:t xml:space="preserve">that rely on </w:t>
      </w:r>
      <w:r w:rsidR="00AE5C37" w:rsidRPr="00293D5C">
        <w:rPr>
          <w:szCs w:val="24"/>
        </w:rPr>
        <w:t xml:space="preserve">increasing levels of </w:t>
      </w:r>
      <w:r w:rsidR="003C17BA" w:rsidRPr="00293D5C">
        <w:rPr>
          <w:szCs w:val="24"/>
        </w:rPr>
        <w:t>automation</w:t>
      </w:r>
      <w:r w:rsidR="002E1078" w:rsidRPr="00293D5C">
        <w:rPr>
          <w:szCs w:val="24"/>
        </w:rPr>
        <w:t xml:space="preserve"> and autonom</w:t>
      </w:r>
      <w:r w:rsidR="007535EA" w:rsidRPr="00293D5C">
        <w:rPr>
          <w:szCs w:val="24"/>
        </w:rPr>
        <w:t>ous AI</w:t>
      </w:r>
      <w:r w:rsidR="003C17BA" w:rsidRPr="00293D5C">
        <w:rPr>
          <w:szCs w:val="24"/>
        </w:rPr>
        <w:t>:</w:t>
      </w:r>
      <w:r w:rsidR="006457FA" w:rsidRPr="00293D5C">
        <w:rPr>
          <w:szCs w:val="24"/>
        </w:rPr>
        <w:t xml:space="preserve"> Existing+, Customer Proxy, Modular Curator, and Orchestrator.</w:t>
      </w:r>
    </w:p>
    <w:p w14:paraId="223476C5" w14:textId="2CFDF1D1" w:rsidR="005E4BE8" w:rsidRPr="00293D5C" w:rsidRDefault="00C81D74" w:rsidP="004017F0">
      <w:pPr>
        <w:spacing w:line="276" w:lineRule="auto"/>
        <w:rPr>
          <w:szCs w:val="24"/>
        </w:rPr>
      </w:pPr>
      <w:r w:rsidRPr="00293D5C">
        <w:rPr>
          <w:szCs w:val="24"/>
        </w:rPr>
        <w:t xml:space="preserve">In the </w:t>
      </w:r>
      <w:r w:rsidR="006457FA" w:rsidRPr="00293D5C">
        <w:rPr>
          <w:szCs w:val="24"/>
        </w:rPr>
        <w:t>Existing+ model, the company augments its existing business model with AI</w:t>
      </w:r>
      <w:r w:rsidR="00DF2ECB" w:rsidRPr="00293D5C">
        <w:rPr>
          <w:szCs w:val="24"/>
        </w:rPr>
        <w:t>. It</w:t>
      </w:r>
      <w:r w:rsidR="006457FA" w:rsidRPr="00293D5C">
        <w:rPr>
          <w:szCs w:val="24"/>
        </w:rPr>
        <w:t xml:space="preserve"> assists customer</w:t>
      </w:r>
      <w:r w:rsidR="00132A31" w:rsidRPr="00293D5C">
        <w:rPr>
          <w:szCs w:val="24"/>
        </w:rPr>
        <w:t>s</w:t>
      </w:r>
      <w:r w:rsidR="006457FA" w:rsidRPr="00293D5C">
        <w:rPr>
          <w:szCs w:val="24"/>
        </w:rPr>
        <w:t xml:space="preserve"> in achieving outcomes </w:t>
      </w:r>
      <w:r w:rsidR="00DF2ECB" w:rsidRPr="00293D5C">
        <w:rPr>
          <w:szCs w:val="24"/>
        </w:rPr>
        <w:t xml:space="preserve">by delivering products and services </w:t>
      </w:r>
      <w:r w:rsidR="006457FA" w:rsidRPr="00293D5C">
        <w:rPr>
          <w:szCs w:val="24"/>
        </w:rPr>
        <w:t>through AI-enhanced established processes</w:t>
      </w:r>
      <w:r w:rsidR="00CE4A23" w:rsidRPr="00293D5C">
        <w:rPr>
          <w:szCs w:val="24"/>
        </w:rPr>
        <w:t>—f</w:t>
      </w:r>
      <w:r w:rsidR="005E4BE8" w:rsidRPr="00293D5C">
        <w:rPr>
          <w:szCs w:val="24"/>
        </w:rPr>
        <w:t xml:space="preserve">or example, </w:t>
      </w:r>
      <w:r w:rsidR="00CE4A23" w:rsidRPr="00293D5C">
        <w:rPr>
          <w:szCs w:val="24"/>
        </w:rPr>
        <w:t xml:space="preserve">when </w:t>
      </w:r>
      <w:r w:rsidR="005E4BE8" w:rsidRPr="00293D5C">
        <w:rPr>
          <w:szCs w:val="24"/>
        </w:rPr>
        <w:t xml:space="preserve">a </w:t>
      </w:r>
      <w:r w:rsidR="00BC5A95" w:rsidRPr="00293D5C">
        <w:rPr>
          <w:szCs w:val="24"/>
        </w:rPr>
        <w:t>financial services company</w:t>
      </w:r>
      <w:r w:rsidR="005E4BE8" w:rsidRPr="00293D5C">
        <w:rPr>
          <w:szCs w:val="24"/>
        </w:rPr>
        <w:t xml:space="preserve"> uses AI to enhance its traditional advisory process by analyzing customer data and providing more personalized investment recommendations. </w:t>
      </w:r>
    </w:p>
    <w:p w14:paraId="7B61EEE7" w14:textId="4EC07BD1" w:rsidR="005E4BE8" w:rsidRPr="00293D5C" w:rsidRDefault="00C81D74" w:rsidP="004017F0">
      <w:pPr>
        <w:spacing w:line="276" w:lineRule="auto"/>
        <w:rPr>
          <w:szCs w:val="24"/>
        </w:rPr>
      </w:pPr>
      <w:r w:rsidRPr="00293D5C">
        <w:rPr>
          <w:szCs w:val="24"/>
        </w:rPr>
        <w:t>In</w:t>
      </w:r>
      <w:r w:rsidR="00664EB5" w:rsidRPr="00293D5C">
        <w:rPr>
          <w:szCs w:val="24"/>
        </w:rPr>
        <w:t xml:space="preserve"> the</w:t>
      </w:r>
      <w:r w:rsidRPr="00293D5C">
        <w:rPr>
          <w:szCs w:val="24"/>
        </w:rPr>
        <w:t xml:space="preserve"> </w:t>
      </w:r>
      <w:r w:rsidR="006457FA" w:rsidRPr="00293D5C">
        <w:rPr>
          <w:szCs w:val="24"/>
        </w:rPr>
        <w:t>Customer Proxy</w:t>
      </w:r>
      <w:r w:rsidR="00664EB5" w:rsidRPr="00293D5C">
        <w:rPr>
          <w:szCs w:val="24"/>
        </w:rPr>
        <w:t xml:space="preserve"> model</w:t>
      </w:r>
      <w:r w:rsidR="00CD06AE" w:rsidRPr="00293D5C">
        <w:rPr>
          <w:szCs w:val="24"/>
        </w:rPr>
        <w:t>, t</w:t>
      </w:r>
      <w:r w:rsidR="006457FA" w:rsidRPr="00293D5C">
        <w:rPr>
          <w:szCs w:val="24"/>
        </w:rPr>
        <w:t>he company represents customer</w:t>
      </w:r>
      <w:r w:rsidR="00CB1D45" w:rsidRPr="00293D5C">
        <w:rPr>
          <w:szCs w:val="24"/>
        </w:rPr>
        <w:t>s</w:t>
      </w:r>
      <w:r w:rsidR="006457FA" w:rsidRPr="00293D5C">
        <w:rPr>
          <w:szCs w:val="24"/>
        </w:rPr>
        <w:t xml:space="preserve"> to achieve outcomes </w:t>
      </w:r>
      <w:r w:rsidR="00CB1D45" w:rsidRPr="00293D5C">
        <w:rPr>
          <w:szCs w:val="24"/>
        </w:rPr>
        <w:t xml:space="preserve">for them </w:t>
      </w:r>
      <w:r w:rsidR="006457FA" w:rsidRPr="00293D5C">
        <w:rPr>
          <w:szCs w:val="24"/>
        </w:rPr>
        <w:t>using predefined processes</w:t>
      </w:r>
      <w:r w:rsidR="005E4BE8" w:rsidRPr="00293D5C">
        <w:rPr>
          <w:szCs w:val="24"/>
        </w:rPr>
        <w:t>,</w:t>
      </w:r>
      <w:r w:rsidR="006457FA" w:rsidRPr="00293D5C">
        <w:rPr>
          <w:szCs w:val="24"/>
        </w:rPr>
        <w:t xml:space="preserve"> with AI supporting execution. </w:t>
      </w:r>
      <w:r w:rsidR="00CE4A23" w:rsidRPr="00293D5C">
        <w:rPr>
          <w:szCs w:val="24"/>
        </w:rPr>
        <w:t xml:space="preserve">An </w:t>
      </w:r>
      <w:r w:rsidR="005E4BE8" w:rsidRPr="00293D5C">
        <w:rPr>
          <w:szCs w:val="24"/>
        </w:rPr>
        <w:t>example</w:t>
      </w:r>
      <w:r w:rsidR="00CE4A23" w:rsidRPr="00293D5C">
        <w:rPr>
          <w:szCs w:val="24"/>
        </w:rPr>
        <w:t xml:space="preserve"> is when </w:t>
      </w:r>
      <w:r w:rsidR="005E4BE8" w:rsidRPr="00293D5C">
        <w:rPr>
          <w:szCs w:val="24"/>
        </w:rPr>
        <w:t xml:space="preserve">a </w:t>
      </w:r>
      <w:r w:rsidR="00BC5A95" w:rsidRPr="00293D5C">
        <w:rPr>
          <w:szCs w:val="24"/>
        </w:rPr>
        <w:t xml:space="preserve">financial </w:t>
      </w:r>
      <w:r w:rsidR="00BC5A95" w:rsidRPr="00293D5C">
        <w:rPr>
          <w:szCs w:val="24"/>
        </w:rPr>
        <w:lastRenderedPageBreak/>
        <w:t xml:space="preserve">services company </w:t>
      </w:r>
      <w:r w:rsidR="005E4BE8" w:rsidRPr="00293D5C">
        <w:rPr>
          <w:szCs w:val="24"/>
        </w:rPr>
        <w:t xml:space="preserve">uses AI to automatically manage a customer’s portfolio within predefined parameters. </w:t>
      </w:r>
    </w:p>
    <w:p w14:paraId="615AD41B" w14:textId="4B042221" w:rsidR="005E4BE8" w:rsidRPr="00293D5C" w:rsidRDefault="00664EB5" w:rsidP="004017F0">
      <w:pPr>
        <w:spacing w:line="276" w:lineRule="auto"/>
        <w:rPr>
          <w:szCs w:val="24"/>
        </w:rPr>
      </w:pPr>
      <w:r w:rsidRPr="00293D5C">
        <w:rPr>
          <w:szCs w:val="24"/>
        </w:rPr>
        <w:t xml:space="preserve">In the </w:t>
      </w:r>
      <w:r w:rsidR="006457FA" w:rsidRPr="00293D5C">
        <w:rPr>
          <w:szCs w:val="24"/>
        </w:rPr>
        <w:t>Modular C</w:t>
      </w:r>
      <w:r w:rsidR="00FF4E2C" w:rsidRPr="00293D5C">
        <w:rPr>
          <w:szCs w:val="24"/>
        </w:rPr>
        <w:t>u</w:t>
      </w:r>
      <w:r w:rsidR="006457FA" w:rsidRPr="00293D5C">
        <w:rPr>
          <w:szCs w:val="24"/>
        </w:rPr>
        <w:t>rator</w:t>
      </w:r>
      <w:r w:rsidR="00FF4E2C" w:rsidRPr="00293D5C">
        <w:rPr>
          <w:szCs w:val="24"/>
        </w:rPr>
        <w:t xml:space="preserve"> </w:t>
      </w:r>
      <w:r w:rsidR="00CD06AE" w:rsidRPr="00293D5C">
        <w:rPr>
          <w:szCs w:val="24"/>
        </w:rPr>
        <w:t>model, t</w:t>
      </w:r>
      <w:r w:rsidR="006457FA" w:rsidRPr="00293D5C">
        <w:rPr>
          <w:szCs w:val="24"/>
        </w:rPr>
        <w:t xml:space="preserve">he company assists the customer in achieving outcomes </w:t>
      </w:r>
      <w:r w:rsidR="000C6348" w:rsidRPr="00293D5C">
        <w:rPr>
          <w:szCs w:val="24"/>
        </w:rPr>
        <w:t xml:space="preserve">by </w:t>
      </w:r>
      <w:r w:rsidR="0027179C" w:rsidRPr="00293D5C">
        <w:rPr>
          <w:szCs w:val="24"/>
        </w:rPr>
        <w:t xml:space="preserve">using AI to adaptively </w:t>
      </w:r>
      <w:r w:rsidR="006457FA" w:rsidRPr="00293D5C">
        <w:rPr>
          <w:szCs w:val="24"/>
        </w:rPr>
        <w:t>assembl</w:t>
      </w:r>
      <w:r w:rsidR="0027179C" w:rsidRPr="00293D5C">
        <w:rPr>
          <w:szCs w:val="24"/>
        </w:rPr>
        <w:t>e</w:t>
      </w:r>
      <w:r w:rsidR="006457FA" w:rsidRPr="00293D5C">
        <w:rPr>
          <w:szCs w:val="24"/>
        </w:rPr>
        <w:t xml:space="preserve"> </w:t>
      </w:r>
      <w:r w:rsidR="000C6348" w:rsidRPr="00293D5C">
        <w:rPr>
          <w:szCs w:val="24"/>
        </w:rPr>
        <w:t>reusable</w:t>
      </w:r>
      <w:r w:rsidR="009921D1" w:rsidRPr="00293D5C">
        <w:rPr>
          <w:szCs w:val="24"/>
        </w:rPr>
        <w:t>,</w:t>
      </w:r>
      <w:r w:rsidR="000C6348" w:rsidRPr="00293D5C">
        <w:rPr>
          <w:szCs w:val="24"/>
        </w:rPr>
        <w:t xml:space="preserve"> combinable modules</w:t>
      </w:r>
      <w:r w:rsidR="006C1952" w:rsidRPr="00293D5C">
        <w:rPr>
          <w:szCs w:val="24"/>
        </w:rPr>
        <w:t xml:space="preserve">, including </w:t>
      </w:r>
      <w:r w:rsidR="009921D1" w:rsidRPr="00293D5C">
        <w:rPr>
          <w:szCs w:val="24"/>
        </w:rPr>
        <w:t xml:space="preserve">those </w:t>
      </w:r>
      <w:r w:rsidR="006C1952" w:rsidRPr="00293D5C">
        <w:rPr>
          <w:szCs w:val="24"/>
        </w:rPr>
        <w:t>from other companies,</w:t>
      </w:r>
      <w:r w:rsidR="000C6348" w:rsidRPr="00293D5C">
        <w:rPr>
          <w:szCs w:val="24"/>
        </w:rPr>
        <w:t xml:space="preserve"> into </w:t>
      </w:r>
      <w:r w:rsidR="006457FA" w:rsidRPr="00293D5C">
        <w:rPr>
          <w:szCs w:val="24"/>
        </w:rPr>
        <w:t xml:space="preserve">tailored service bundles </w:t>
      </w:r>
      <w:r w:rsidR="009921D1" w:rsidRPr="00293D5C">
        <w:rPr>
          <w:szCs w:val="24"/>
        </w:rPr>
        <w:t xml:space="preserve">that </w:t>
      </w:r>
      <w:r w:rsidR="006457FA" w:rsidRPr="00293D5C">
        <w:rPr>
          <w:szCs w:val="24"/>
        </w:rPr>
        <w:t xml:space="preserve">meet the customer’s goals. </w:t>
      </w:r>
      <w:r w:rsidR="0027179C" w:rsidRPr="00293D5C">
        <w:rPr>
          <w:szCs w:val="24"/>
        </w:rPr>
        <w:t>For example,</w:t>
      </w:r>
      <w:r w:rsidR="00CB1D45" w:rsidRPr="00293D5C">
        <w:rPr>
          <w:szCs w:val="24"/>
        </w:rPr>
        <w:t xml:space="preserve"> </w:t>
      </w:r>
      <w:r w:rsidR="005E4BE8" w:rsidRPr="00293D5C">
        <w:rPr>
          <w:szCs w:val="24"/>
        </w:rPr>
        <w:t xml:space="preserve">a </w:t>
      </w:r>
      <w:r w:rsidR="00BC5A95" w:rsidRPr="00293D5C">
        <w:rPr>
          <w:szCs w:val="24"/>
        </w:rPr>
        <w:t xml:space="preserve">financial services company </w:t>
      </w:r>
      <w:r w:rsidR="0027179C" w:rsidRPr="00293D5C">
        <w:rPr>
          <w:szCs w:val="24"/>
        </w:rPr>
        <w:t>m</w:t>
      </w:r>
      <w:r w:rsidR="00314214" w:rsidRPr="00293D5C">
        <w:rPr>
          <w:szCs w:val="24"/>
        </w:rPr>
        <w:t>ight</w:t>
      </w:r>
      <w:r w:rsidR="0027179C" w:rsidRPr="00293D5C">
        <w:rPr>
          <w:szCs w:val="24"/>
        </w:rPr>
        <w:t xml:space="preserve"> </w:t>
      </w:r>
      <w:r w:rsidR="005E4BE8" w:rsidRPr="00293D5C">
        <w:rPr>
          <w:szCs w:val="24"/>
        </w:rPr>
        <w:t>use AI to assemble and recommend a personalized financial bundle that combines investment products, insurance, and credit solutions from multiple providers based on the customer’s goals.</w:t>
      </w:r>
    </w:p>
    <w:p w14:paraId="66188247" w14:textId="7D505935" w:rsidR="005E4BE8" w:rsidRPr="00293D5C" w:rsidRDefault="007E5939" w:rsidP="004017F0">
      <w:pPr>
        <w:spacing w:line="276" w:lineRule="auto"/>
        <w:rPr>
          <w:szCs w:val="24"/>
        </w:rPr>
      </w:pPr>
      <w:r w:rsidRPr="00293D5C">
        <w:rPr>
          <w:szCs w:val="24"/>
        </w:rPr>
        <w:t xml:space="preserve">In </w:t>
      </w:r>
      <w:r w:rsidR="00664EB5" w:rsidRPr="00293D5C">
        <w:rPr>
          <w:szCs w:val="24"/>
        </w:rPr>
        <w:t xml:space="preserve">the Orchestrator </w:t>
      </w:r>
      <w:r w:rsidRPr="00293D5C">
        <w:rPr>
          <w:szCs w:val="24"/>
        </w:rPr>
        <w:t>model, t</w:t>
      </w:r>
      <w:r w:rsidR="007535EA" w:rsidRPr="00293D5C">
        <w:rPr>
          <w:szCs w:val="24"/>
        </w:rPr>
        <w:t>he c</w:t>
      </w:r>
      <w:r w:rsidR="000C1670" w:rsidRPr="00293D5C">
        <w:rPr>
          <w:szCs w:val="24"/>
        </w:rPr>
        <w:t>ompany</w:t>
      </w:r>
      <w:r w:rsidR="00C45148" w:rsidRPr="00293D5C">
        <w:rPr>
          <w:szCs w:val="24"/>
        </w:rPr>
        <w:t xml:space="preserve"> </w:t>
      </w:r>
      <w:r w:rsidR="000D795A" w:rsidRPr="00293D5C">
        <w:rPr>
          <w:szCs w:val="24"/>
        </w:rPr>
        <w:t xml:space="preserve">represents </w:t>
      </w:r>
      <w:r w:rsidR="00C54112" w:rsidRPr="00293D5C">
        <w:rPr>
          <w:szCs w:val="24"/>
        </w:rPr>
        <w:t xml:space="preserve">the </w:t>
      </w:r>
      <w:r w:rsidR="00C45148" w:rsidRPr="00293D5C">
        <w:rPr>
          <w:szCs w:val="24"/>
        </w:rPr>
        <w:t>customer</w:t>
      </w:r>
      <w:r w:rsidR="00773347" w:rsidRPr="00293D5C">
        <w:rPr>
          <w:szCs w:val="24"/>
        </w:rPr>
        <w:t xml:space="preserve"> </w:t>
      </w:r>
      <w:r w:rsidR="000D795A" w:rsidRPr="00293D5C">
        <w:rPr>
          <w:szCs w:val="24"/>
        </w:rPr>
        <w:t xml:space="preserve">to </w:t>
      </w:r>
      <w:r w:rsidR="00773347" w:rsidRPr="00293D5C">
        <w:rPr>
          <w:szCs w:val="24"/>
        </w:rPr>
        <w:t xml:space="preserve">autonomously </w:t>
      </w:r>
      <w:r w:rsidR="000D795A" w:rsidRPr="00293D5C">
        <w:rPr>
          <w:szCs w:val="24"/>
        </w:rPr>
        <w:t xml:space="preserve">achieve outcomes on their behalf </w:t>
      </w:r>
      <w:r w:rsidR="00773347" w:rsidRPr="00293D5C">
        <w:rPr>
          <w:szCs w:val="24"/>
        </w:rPr>
        <w:t>through adaptive, AI-</w:t>
      </w:r>
      <w:r w:rsidR="006E3F69" w:rsidRPr="00293D5C">
        <w:rPr>
          <w:szCs w:val="24"/>
        </w:rPr>
        <w:t>mediated</w:t>
      </w:r>
      <w:r w:rsidR="00773347" w:rsidRPr="00293D5C">
        <w:rPr>
          <w:szCs w:val="24"/>
        </w:rPr>
        <w:t xml:space="preserve"> collaboration</w:t>
      </w:r>
      <w:r w:rsidR="00B80424" w:rsidRPr="00293D5C">
        <w:rPr>
          <w:szCs w:val="24"/>
        </w:rPr>
        <w:t xml:space="preserve"> across an ecosystem of </w:t>
      </w:r>
      <w:r w:rsidR="008121CC" w:rsidRPr="00293D5C">
        <w:rPr>
          <w:szCs w:val="24"/>
        </w:rPr>
        <w:t>products and services</w:t>
      </w:r>
      <w:r w:rsidR="006909D0" w:rsidRPr="00293D5C">
        <w:rPr>
          <w:szCs w:val="24"/>
        </w:rPr>
        <w:t xml:space="preserve">. </w:t>
      </w:r>
      <w:r w:rsidR="00A64553" w:rsidRPr="00293D5C">
        <w:rPr>
          <w:szCs w:val="24"/>
        </w:rPr>
        <w:t>For example,</w:t>
      </w:r>
      <w:r w:rsidR="00CB1D45" w:rsidRPr="00293D5C">
        <w:rPr>
          <w:szCs w:val="24"/>
        </w:rPr>
        <w:t xml:space="preserve"> </w:t>
      </w:r>
      <w:r w:rsidR="005E4BE8" w:rsidRPr="00293D5C">
        <w:rPr>
          <w:szCs w:val="24"/>
        </w:rPr>
        <w:t xml:space="preserve">a </w:t>
      </w:r>
      <w:r w:rsidR="00BC5A95" w:rsidRPr="00293D5C">
        <w:rPr>
          <w:szCs w:val="24"/>
        </w:rPr>
        <w:t xml:space="preserve">financial services company </w:t>
      </w:r>
      <w:r w:rsidR="00A64553" w:rsidRPr="00293D5C">
        <w:rPr>
          <w:szCs w:val="24"/>
        </w:rPr>
        <w:t>m</w:t>
      </w:r>
      <w:r w:rsidR="00314214" w:rsidRPr="00293D5C">
        <w:rPr>
          <w:szCs w:val="24"/>
        </w:rPr>
        <w:t>ight</w:t>
      </w:r>
      <w:r w:rsidR="00A64553" w:rsidRPr="00293D5C">
        <w:rPr>
          <w:szCs w:val="24"/>
        </w:rPr>
        <w:t xml:space="preserve"> </w:t>
      </w:r>
      <w:r w:rsidR="005E4BE8" w:rsidRPr="00293D5C">
        <w:rPr>
          <w:szCs w:val="24"/>
        </w:rPr>
        <w:t>offer a fully managed wealth solution where AI continuously optimizes the customer’s portfolio to meet long-term goals without requiring input.</w:t>
      </w:r>
    </w:p>
    <w:p w14:paraId="0611DFE8" w14:textId="6386B1D3" w:rsidR="007E5939" w:rsidRPr="00293D5C" w:rsidRDefault="00AF4921" w:rsidP="004017F0">
      <w:pPr>
        <w:spacing w:line="276" w:lineRule="auto"/>
        <w:rPr>
          <w:szCs w:val="24"/>
        </w:rPr>
      </w:pPr>
      <w:r w:rsidRPr="00293D5C">
        <w:rPr>
          <w:szCs w:val="24"/>
        </w:rPr>
        <w:t xml:space="preserve">An emerging </w:t>
      </w:r>
      <w:r w:rsidR="001F0646" w:rsidRPr="00293D5C">
        <w:rPr>
          <w:szCs w:val="24"/>
        </w:rPr>
        <w:t xml:space="preserve">example based on the </w:t>
      </w:r>
      <w:r w:rsidRPr="00293D5C">
        <w:rPr>
          <w:szCs w:val="24"/>
        </w:rPr>
        <w:t xml:space="preserve">Orchestrator model is </w:t>
      </w:r>
      <w:r w:rsidR="00B01D2B" w:rsidRPr="00293D5C">
        <w:rPr>
          <w:szCs w:val="24"/>
        </w:rPr>
        <w:t xml:space="preserve">Amazon’s </w:t>
      </w:r>
      <w:r w:rsidR="001F0646" w:rsidRPr="00293D5C">
        <w:rPr>
          <w:szCs w:val="24"/>
        </w:rPr>
        <w:t xml:space="preserve">beta </w:t>
      </w:r>
      <w:r w:rsidR="005753B3" w:rsidRPr="00293D5C">
        <w:rPr>
          <w:szCs w:val="24"/>
        </w:rPr>
        <w:t>AI</w:t>
      </w:r>
      <w:r w:rsidR="00C54112" w:rsidRPr="00293D5C">
        <w:rPr>
          <w:szCs w:val="24"/>
        </w:rPr>
        <w:t>-</w:t>
      </w:r>
      <w:r w:rsidR="005753B3" w:rsidRPr="00293D5C">
        <w:rPr>
          <w:szCs w:val="24"/>
        </w:rPr>
        <w:t xml:space="preserve">enabled </w:t>
      </w:r>
      <w:r w:rsidR="000D795A" w:rsidRPr="00293D5C">
        <w:rPr>
          <w:szCs w:val="24"/>
        </w:rPr>
        <w:t>“</w:t>
      </w:r>
      <w:r w:rsidR="00B01D2B" w:rsidRPr="00293D5C">
        <w:rPr>
          <w:szCs w:val="24"/>
        </w:rPr>
        <w:t xml:space="preserve">Buy for </w:t>
      </w:r>
      <w:r w:rsidR="000D795A" w:rsidRPr="00293D5C">
        <w:rPr>
          <w:szCs w:val="24"/>
        </w:rPr>
        <w:t xml:space="preserve">Me” </w:t>
      </w:r>
      <w:r w:rsidR="00B01D2B" w:rsidRPr="00293D5C">
        <w:rPr>
          <w:szCs w:val="24"/>
        </w:rPr>
        <w:t xml:space="preserve">feature </w:t>
      </w:r>
      <w:r w:rsidR="00C54112" w:rsidRPr="00293D5C">
        <w:rPr>
          <w:szCs w:val="24"/>
        </w:rPr>
        <w:t xml:space="preserve">that </w:t>
      </w:r>
      <w:r w:rsidRPr="00293D5C">
        <w:rPr>
          <w:szCs w:val="24"/>
        </w:rPr>
        <w:t>help</w:t>
      </w:r>
      <w:r w:rsidR="00C54112" w:rsidRPr="00293D5C">
        <w:rPr>
          <w:szCs w:val="24"/>
        </w:rPr>
        <w:t xml:space="preserve">s </w:t>
      </w:r>
      <w:r w:rsidR="00B01D2B" w:rsidRPr="00293D5C">
        <w:rPr>
          <w:szCs w:val="24"/>
        </w:rPr>
        <w:t>customers find and buy products from other brands’ sites</w:t>
      </w:r>
      <w:r w:rsidR="00C54112" w:rsidRPr="00293D5C">
        <w:rPr>
          <w:szCs w:val="24"/>
        </w:rPr>
        <w:t xml:space="preserve"> for products Amazon doesn’t sell</w:t>
      </w:r>
      <w:r w:rsidR="00B01D2B" w:rsidRPr="00293D5C">
        <w:rPr>
          <w:szCs w:val="24"/>
        </w:rPr>
        <w:t xml:space="preserve">. </w:t>
      </w:r>
      <w:r w:rsidR="00C54112" w:rsidRPr="00293D5C">
        <w:rPr>
          <w:szCs w:val="24"/>
        </w:rPr>
        <w:t>A c</w:t>
      </w:r>
      <w:r w:rsidR="005753B3" w:rsidRPr="00293D5C">
        <w:rPr>
          <w:szCs w:val="24"/>
        </w:rPr>
        <w:t>ustomer t</w:t>
      </w:r>
      <w:r w:rsidR="00B01D2B" w:rsidRPr="00293D5C">
        <w:rPr>
          <w:szCs w:val="24"/>
        </w:rPr>
        <w:t>ap</w:t>
      </w:r>
      <w:r w:rsidR="00C54112" w:rsidRPr="00293D5C">
        <w:rPr>
          <w:szCs w:val="24"/>
        </w:rPr>
        <w:t>s</w:t>
      </w:r>
      <w:r w:rsidR="00B01D2B" w:rsidRPr="00293D5C">
        <w:rPr>
          <w:szCs w:val="24"/>
        </w:rPr>
        <w:t xml:space="preserve"> the Buy for Me button on the product page to request </w:t>
      </w:r>
      <w:r w:rsidR="001F0646" w:rsidRPr="00293D5C">
        <w:rPr>
          <w:szCs w:val="24"/>
        </w:rPr>
        <w:t xml:space="preserve">that </w:t>
      </w:r>
      <w:r w:rsidR="00B01D2B" w:rsidRPr="00293D5C">
        <w:rPr>
          <w:szCs w:val="24"/>
        </w:rPr>
        <w:t>Amazon make the purchase</w:t>
      </w:r>
      <w:r w:rsidR="00C54112" w:rsidRPr="00293D5C">
        <w:rPr>
          <w:szCs w:val="24"/>
        </w:rPr>
        <w:t xml:space="preserve"> on </w:t>
      </w:r>
      <w:r w:rsidR="003A7BEC" w:rsidRPr="00293D5C">
        <w:rPr>
          <w:szCs w:val="24"/>
        </w:rPr>
        <w:t xml:space="preserve">their </w:t>
      </w:r>
      <w:r w:rsidR="00C54112" w:rsidRPr="00293D5C">
        <w:rPr>
          <w:szCs w:val="24"/>
        </w:rPr>
        <w:t>behalf</w:t>
      </w:r>
      <w:r w:rsidR="00B01D2B" w:rsidRPr="00293D5C">
        <w:rPr>
          <w:szCs w:val="24"/>
        </w:rPr>
        <w:t xml:space="preserve"> from the brand retailer’s website.</w:t>
      </w:r>
    </w:p>
    <w:p w14:paraId="7959960B" w14:textId="7496AD10" w:rsidR="007E5939" w:rsidRPr="00293D5C" w:rsidRDefault="007E5939" w:rsidP="004017F0">
      <w:pPr>
        <w:spacing w:line="276" w:lineRule="auto"/>
        <w:rPr>
          <w:szCs w:val="24"/>
        </w:rPr>
      </w:pPr>
      <w:r w:rsidRPr="00293D5C">
        <w:rPr>
          <w:szCs w:val="24"/>
        </w:rPr>
        <w:t>One N</w:t>
      </w:r>
      <w:r w:rsidR="00FE2E4A" w:rsidRPr="00293D5C">
        <w:rPr>
          <w:szCs w:val="24"/>
        </w:rPr>
        <w:t>ew Zealand</w:t>
      </w:r>
      <w:r w:rsidRPr="00293D5C">
        <w:rPr>
          <w:szCs w:val="24"/>
        </w:rPr>
        <w:t xml:space="preserve"> is an example of a company that </w:t>
      </w:r>
      <w:r w:rsidR="006C7C74" w:rsidRPr="00293D5C">
        <w:rPr>
          <w:szCs w:val="24"/>
        </w:rPr>
        <w:t>has begun</w:t>
      </w:r>
      <w:r w:rsidRPr="00293D5C">
        <w:rPr>
          <w:szCs w:val="24"/>
        </w:rPr>
        <w:t xml:space="preserve"> exploring </w:t>
      </w:r>
      <w:r w:rsidR="006A0E90" w:rsidRPr="00293D5C">
        <w:rPr>
          <w:szCs w:val="24"/>
        </w:rPr>
        <w:t xml:space="preserve">these </w:t>
      </w:r>
      <w:r w:rsidRPr="00293D5C">
        <w:rPr>
          <w:szCs w:val="24"/>
        </w:rPr>
        <w:t xml:space="preserve">new </w:t>
      </w:r>
      <w:r w:rsidR="006A0E90" w:rsidRPr="00293D5C">
        <w:rPr>
          <w:szCs w:val="24"/>
        </w:rPr>
        <w:t xml:space="preserve">AI-enabled </w:t>
      </w:r>
      <w:r w:rsidRPr="00293D5C">
        <w:rPr>
          <w:szCs w:val="24"/>
        </w:rPr>
        <w:t>business models.</w:t>
      </w:r>
    </w:p>
    <w:p w14:paraId="7A936F09" w14:textId="2E3295C6" w:rsidR="000E3CDD" w:rsidRPr="00293D5C" w:rsidRDefault="000E3CDD" w:rsidP="00664EB5">
      <w:pPr>
        <w:pStyle w:val="Heading1"/>
        <w:rPr>
          <w:sz w:val="24"/>
          <w:szCs w:val="24"/>
        </w:rPr>
      </w:pPr>
      <w:r w:rsidRPr="00293D5C">
        <w:rPr>
          <w:sz w:val="24"/>
          <w:szCs w:val="24"/>
        </w:rPr>
        <w:t>AI-Driven Business Model Innovation at One</w:t>
      </w:r>
      <w:r w:rsidR="00876FD1" w:rsidRPr="00293D5C">
        <w:rPr>
          <w:sz w:val="24"/>
          <w:szCs w:val="24"/>
        </w:rPr>
        <w:t xml:space="preserve"> </w:t>
      </w:r>
      <w:r w:rsidR="00FE2E4A" w:rsidRPr="00293D5C">
        <w:rPr>
          <w:sz w:val="24"/>
          <w:szCs w:val="24"/>
        </w:rPr>
        <w:t>New Zealand</w:t>
      </w:r>
    </w:p>
    <w:p w14:paraId="4ECEB649" w14:textId="19F8AD97" w:rsidR="000241E4" w:rsidRPr="00293D5C" w:rsidRDefault="000241E4" w:rsidP="004017F0">
      <w:pPr>
        <w:spacing w:line="276" w:lineRule="auto"/>
        <w:rPr>
          <w:szCs w:val="24"/>
        </w:rPr>
      </w:pPr>
      <w:bookmarkStart w:id="0" w:name="_Hlk207377182"/>
      <w:r w:rsidRPr="00293D5C">
        <w:rPr>
          <w:szCs w:val="24"/>
        </w:rPr>
        <w:t>Telecommunications provider One New Zealand Group Ltd</w:t>
      </w:r>
      <w:r w:rsidR="00664EB5" w:rsidRPr="00293D5C">
        <w:rPr>
          <w:szCs w:val="24"/>
        </w:rPr>
        <w:t>,</w:t>
      </w:r>
      <w:r w:rsidRPr="00293D5C">
        <w:rPr>
          <w:szCs w:val="24"/>
        </w:rPr>
        <w:t xml:space="preserve"> </w:t>
      </w:r>
      <w:r w:rsidR="00664EB5" w:rsidRPr="00293D5C">
        <w:rPr>
          <w:szCs w:val="24"/>
        </w:rPr>
        <w:t xml:space="preserve">known as </w:t>
      </w:r>
      <w:r w:rsidRPr="00293D5C">
        <w:rPr>
          <w:szCs w:val="24"/>
        </w:rPr>
        <w:t xml:space="preserve">One </w:t>
      </w:r>
      <w:r w:rsidR="00FE2E4A" w:rsidRPr="00293D5C">
        <w:rPr>
          <w:szCs w:val="24"/>
        </w:rPr>
        <w:t>New Zealand</w:t>
      </w:r>
      <w:r w:rsidR="00664EB5" w:rsidRPr="00293D5C">
        <w:rPr>
          <w:szCs w:val="24"/>
        </w:rPr>
        <w:t xml:space="preserve">, </w:t>
      </w:r>
      <w:r w:rsidRPr="00293D5C">
        <w:rPr>
          <w:szCs w:val="24"/>
        </w:rPr>
        <w:t xml:space="preserve">is making a strategic shift to move from a traditional telco to an AI-driven company. In 2024, One </w:t>
      </w:r>
      <w:r w:rsidR="00FE2E4A" w:rsidRPr="00293D5C">
        <w:rPr>
          <w:szCs w:val="24"/>
        </w:rPr>
        <w:t>New Zealand</w:t>
      </w:r>
      <w:r w:rsidR="00FE2E4A" w:rsidRPr="00293D5C">
        <w:rPr>
          <w:szCs w:val="24"/>
        </w:rPr>
        <w:t xml:space="preserve"> </w:t>
      </w:r>
      <w:r w:rsidRPr="00293D5C">
        <w:rPr>
          <w:szCs w:val="24"/>
        </w:rPr>
        <w:t xml:space="preserve">deployed fifteen AI use cases that had reached a margin hurdle. By the end of 2025, the company aims to deploy fifty AI </w:t>
      </w:r>
      <w:r w:rsidR="00F45365" w:rsidRPr="00293D5C">
        <w:rPr>
          <w:szCs w:val="24"/>
        </w:rPr>
        <w:t xml:space="preserve">solutions </w:t>
      </w:r>
      <w:r w:rsidRPr="00293D5C">
        <w:rPr>
          <w:szCs w:val="24"/>
        </w:rPr>
        <w:t xml:space="preserve">(thirty of them have already launched or are underway) to target customer action, network optimization, and process transformation. </w:t>
      </w:r>
    </w:p>
    <w:p w14:paraId="6B33E330" w14:textId="44D783DC" w:rsidR="000241E4" w:rsidRPr="00293D5C" w:rsidRDefault="000241E4" w:rsidP="004017F0">
      <w:pPr>
        <w:spacing w:line="276" w:lineRule="auto"/>
        <w:rPr>
          <w:szCs w:val="24"/>
        </w:rPr>
      </w:pPr>
      <w:r w:rsidRPr="00293D5C">
        <w:rPr>
          <w:szCs w:val="24"/>
        </w:rPr>
        <w:t xml:space="preserve">Most of the company’s initiatives to date reside </w:t>
      </w:r>
      <w:r w:rsidR="00FE2E4A" w:rsidRPr="00293D5C">
        <w:rPr>
          <w:szCs w:val="24"/>
        </w:rPr>
        <w:t>with</w:t>
      </w:r>
      <w:r w:rsidRPr="00293D5C">
        <w:rPr>
          <w:szCs w:val="24"/>
        </w:rPr>
        <w:t xml:space="preserve">in the Existing+ business model quadrant, with One </w:t>
      </w:r>
      <w:r w:rsidR="00FE2E4A" w:rsidRPr="00293D5C">
        <w:rPr>
          <w:szCs w:val="24"/>
        </w:rPr>
        <w:t>New Zealand</w:t>
      </w:r>
      <w:r w:rsidR="00FE2E4A" w:rsidRPr="00293D5C">
        <w:rPr>
          <w:szCs w:val="24"/>
        </w:rPr>
        <w:t xml:space="preserve"> </w:t>
      </w:r>
      <w:r w:rsidRPr="00293D5C">
        <w:rPr>
          <w:szCs w:val="24"/>
        </w:rPr>
        <w:t>assisting customers in achieving outcomes through process-focused AI support. For example, knowledge agents assist customers with complex products, enabling over 60 percent resolution of frequently asked questions and other queries from consumer prepa</w:t>
      </w:r>
      <w:r w:rsidR="006C4BA5" w:rsidRPr="00293D5C">
        <w:rPr>
          <w:szCs w:val="24"/>
        </w:rPr>
        <w:t>id</w:t>
      </w:r>
      <w:r w:rsidRPr="00293D5C">
        <w:rPr>
          <w:szCs w:val="24"/>
        </w:rPr>
        <w:t xml:space="preserve"> customers</w:t>
      </w:r>
      <w:r w:rsidR="00395D96" w:rsidRPr="00293D5C">
        <w:rPr>
          <w:szCs w:val="24"/>
        </w:rPr>
        <w:t>—</w:t>
      </w:r>
      <w:r w:rsidRPr="00293D5C">
        <w:rPr>
          <w:szCs w:val="24"/>
        </w:rPr>
        <w:t>and 40 percent of such queries from enterprise customers (</w:t>
      </w:r>
      <w:r w:rsidR="00664EB5" w:rsidRPr="00293D5C">
        <w:rPr>
          <w:szCs w:val="24"/>
        </w:rPr>
        <w:t xml:space="preserve">this is </w:t>
      </w:r>
      <w:r w:rsidRPr="00293D5C">
        <w:rPr>
          <w:szCs w:val="24"/>
        </w:rPr>
        <w:t>still in beta). In another use case, marketing copywriting agents, such as an SEO optimizer and a non-visual content agent, accelerate campaign creation</w:t>
      </w:r>
      <w:r w:rsidR="00664EB5" w:rsidRPr="00293D5C">
        <w:rPr>
          <w:szCs w:val="24"/>
        </w:rPr>
        <w:t>—like</w:t>
      </w:r>
      <w:r w:rsidRPr="00293D5C">
        <w:rPr>
          <w:szCs w:val="24"/>
        </w:rPr>
        <w:t xml:space="preserve"> by creating customer audience segments 60 percent faster</w:t>
      </w:r>
      <w:r w:rsidR="00664EB5" w:rsidRPr="00293D5C">
        <w:rPr>
          <w:szCs w:val="24"/>
        </w:rPr>
        <w:t>—</w:t>
      </w:r>
      <w:r w:rsidRPr="00293D5C">
        <w:rPr>
          <w:szCs w:val="24"/>
        </w:rPr>
        <w:t>and boost speed to market.</w:t>
      </w:r>
      <w:r w:rsidR="007535EA" w:rsidRPr="00293D5C">
        <w:rPr>
          <w:szCs w:val="24"/>
        </w:rPr>
        <w:t xml:space="preserve"> </w:t>
      </w:r>
    </w:p>
    <w:p w14:paraId="409F8C04" w14:textId="0321EB94" w:rsidR="000241E4" w:rsidRPr="00293D5C" w:rsidRDefault="000241E4" w:rsidP="004017F0">
      <w:pPr>
        <w:spacing w:line="276" w:lineRule="auto"/>
        <w:rPr>
          <w:szCs w:val="24"/>
        </w:rPr>
      </w:pPr>
      <w:r w:rsidRPr="00293D5C">
        <w:rPr>
          <w:szCs w:val="24"/>
        </w:rPr>
        <w:lastRenderedPageBreak/>
        <w:t xml:space="preserve">One </w:t>
      </w:r>
      <w:r w:rsidR="00FE2E4A" w:rsidRPr="00293D5C">
        <w:rPr>
          <w:szCs w:val="24"/>
        </w:rPr>
        <w:t>New Zealand</w:t>
      </w:r>
      <w:r w:rsidR="00FE2E4A" w:rsidRPr="00293D5C">
        <w:rPr>
          <w:szCs w:val="24"/>
        </w:rPr>
        <w:t xml:space="preserve"> </w:t>
      </w:r>
      <w:r w:rsidRPr="00293D5C">
        <w:rPr>
          <w:szCs w:val="24"/>
        </w:rPr>
        <w:t xml:space="preserve">is moving toward the Customer Proxy model, where AI agents represent customers by </w:t>
      </w:r>
      <w:proofErr w:type="gramStart"/>
      <w:r w:rsidRPr="00293D5C">
        <w:rPr>
          <w:szCs w:val="24"/>
        </w:rPr>
        <w:t>taking action</w:t>
      </w:r>
      <w:proofErr w:type="gramEnd"/>
      <w:r w:rsidRPr="00293D5C">
        <w:rPr>
          <w:szCs w:val="24"/>
        </w:rPr>
        <w:t xml:space="preserve"> with the customer’s authorization. Service agents already handle tasks such as upgrading plans, raising disconnection requests, and initiating support case tickets. </w:t>
      </w:r>
      <w:r w:rsidR="00A530B1" w:rsidRPr="00293D5C">
        <w:rPr>
          <w:szCs w:val="24"/>
        </w:rPr>
        <w:t xml:space="preserve">These AI agents still have humans in the loop and humans at the helm to ensure responsible use of AI across the process. </w:t>
      </w:r>
      <w:r w:rsidRPr="00293D5C">
        <w:rPr>
          <w:szCs w:val="24"/>
        </w:rPr>
        <w:t xml:space="preserve">Looking ahead, these agents will also predict and resolve issues proactively. </w:t>
      </w:r>
    </w:p>
    <w:p w14:paraId="43CB5EBA" w14:textId="7BE7FCD9" w:rsidR="000241E4" w:rsidRPr="00293D5C" w:rsidRDefault="000241E4" w:rsidP="004017F0">
      <w:pPr>
        <w:spacing w:line="276" w:lineRule="auto"/>
        <w:rPr>
          <w:szCs w:val="24"/>
        </w:rPr>
      </w:pPr>
      <w:r w:rsidRPr="00293D5C">
        <w:rPr>
          <w:szCs w:val="24"/>
        </w:rPr>
        <w:t xml:space="preserve">One </w:t>
      </w:r>
      <w:r w:rsidR="00FE2E4A" w:rsidRPr="00293D5C">
        <w:rPr>
          <w:szCs w:val="24"/>
        </w:rPr>
        <w:t>New Zealand</w:t>
      </w:r>
      <w:r w:rsidR="00FE2E4A" w:rsidRPr="00293D5C">
        <w:rPr>
          <w:szCs w:val="24"/>
        </w:rPr>
        <w:t xml:space="preserve"> </w:t>
      </w:r>
      <w:r w:rsidRPr="00293D5C">
        <w:rPr>
          <w:szCs w:val="24"/>
        </w:rPr>
        <w:t xml:space="preserve">is gearing up for adaptive business models by evolving their agents in network optimization and marketing and adding new ones. In alignment with the Modular Curator model, the company recently used a set of task-based AI agents during a major weather event to verify power failures and cell status, understand required battery capacity, forecast demand, estimate time until generator support would be needed, and recommend optimal actions to decision-makers. AI enables smarter, faster decisions and actions, allowing the company to enhance customer experience by completing in minutes activities that would previously have taken hours and permitting a better understanding of the root causes of issues. </w:t>
      </w:r>
    </w:p>
    <w:p w14:paraId="6BFDE746" w14:textId="0AB16016" w:rsidR="000241E4" w:rsidRPr="00293D5C" w:rsidRDefault="000241E4" w:rsidP="004017F0">
      <w:pPr>
        <w:spacing w:line="276" w:lineRule="auto"/>
        <w:rPr>
          <w:szCs w:val="24"/>
        </w:rPr>
      </w:pPr>
      <w:r w:rsidRPr="00293D5C">
        <w:rPr>
          <w:szCs w:val="24"/>
        </w:rPr>
        <w:t xml:space="preserve">In </w:t>
      </w:r>
      <w:r w:rsidR="001C78FD" w:rsidRPr="00293D5C">
        <w:rPr>
          <w:szCs w:val="24"/>
        </w:rPr>
        <w:t xml:space="preserve">the </w:t>
      </w:r>
      <w:r w:rsidRPr="00293D5C">
        <w:rPr>
          <w:szCs w:val="24"/>
        </w:rPr>
        <w:t xml:space="preserve">future, those agents will autonomously optimize responses to power outages, positioning One </w:t>
      </w:r>
      <w:r w:rsidR="00FE2E4A" w:rsidRPr="00293D5C">
        <w:rPr>
          <w:szCs w:val="24"/>
        </w:rPr>
        <w:t>New Zealand</w:t>
      </w:r>
      <w:r w:rsidR="00FE2E4A" w:rsidRPr="00293D5C">
        <w:rPr>
          <w:szCs w:val="24"/>
        </w:rPr>
        <w:t xml:space="preserve"> </w:t>
      </w:r>
      <w:r w:rsidRPr="00293D5C">
        <w:rPr>
          <w:szCs w:val="24"/>
        </w:rPr>
        <w:t>in the Orchestrator model. In the company’s marketing efforts, the vision is for AI agents to replace manual processes with autonomous action, first creating personalized customer campaigns, then ultimately deploying and adapting campaigns based on customer behavior. Marketing teams would specify goals, constraints, and guardrails, and then monitor outcomes.</w:t>
      </w:r>
      <w:r w:rsidR="007535EA" w:rsidRPr="00293D5C">
        <w:rPr>
          <w:szCs w:val="24"/>
        </w:rPr>
        <w:t xml:space="preserve"> </w:t>
      </w:r>
      <w:r w:rsidRPr="00293D5C">
        <w:rPr>
          <w:szCs w:val="24"/>
        </w:rPr>
        <w:t xml:space="preserve"> </w:t>
      </w:r>
    </w:p>
    <w:bookmarkEnd w:id="0"/>
    <w:p w14:paraId="22C84CBD" w14:textId="244436C5" w:rsidR="00447874" w:rsidRPr="00293D5C" w:rsidRDefault="00134B18" w:rsidP="00664EB5">
      <w:pPr>
        <w:pStyle w:val="Heading1"/>
        <w:rPr>
          <w:sz w:val="24"/>
          <w:szCs w:val="24"/>
        </w:rPr>
      </w:pPr>
      <w:r w:rsidRPr="00293D5C">
        <w:rPr>
          <w:sz w:val="24"/>
          <w:szCs w:val="24"/>
        </w:rPr>
        <w:t>What’s Next for Your Company</w:t>
      </w:r>
    </w:p>
    <w:p w14:paraId="0C5822CC" w14:textId="1E337DD4" w:rsidR="00134B18" w:rsidRPr="00293D5C" w:rsidRDefault="00447874" w:rsidP="004017F0">
      <w:pPr>
        <w:spacing w:line="276" w:lineRule="auto"/>
        <w:rPr>
          <w:szCs w:val="24"/>
        </w:rPr>
      </w:pPr>
      <w:r w:rsidRPr="00293D5C">
        <w:rPr>
          <w:szCs w:val="24"/>
        </w:rPr>
        <w:t xml:space="preserve">With rapid growth of AI technologies, it’s time to think about how your company </w:t>
      </w:r>
      <w:r w:rsidR="00954586" w:rsidRPr="00293D5C">
        <w:rPr>
          <w:szCs w:val="24"/>
        </w:rPr>
        <w:t xml:space="preserve">will </w:t>
      </w:r>
      <w:r w:rsidRPr="00293D5C">
        <w:rPr>
          <w:szCs w:val="24"/>
        </w:rPr>
        <w:t xml:space="preserve">adapt to thrive in the AI </w:t>
      </w:r>
      <w:r w:rsidR="006F03D0" w:rsidRPr="00293D5C">
        <w:rPr>
          <w:szCs w:val="24"/>
        </w:rPr>
        <w:t>era</w:t>
      </w:r>
      <w:r w:rsidRPr="00293D5C">
        <w:rPr>
          <w:szCs w:val="24"/>
        </w:rPr>
        <w:t>.</w:t>
      </w:r>
      <w:r w:rsidR="007535EA" w:rsidRPr="00293D5C">
        <w:rPr>
          <w:szCs w:val="24"/>
        </w:rPr>
        <w:t xml:space="preserve"> </w:t>
      </w:r>
      <w:r w:rsidR="00134B18" w:rsidRPr="00293D5C">
        <w:rPr>
          <w:szCs w:val="24"/>
        </w:rPr>
        <w:t xml:space="preserve">Most companies </w:t>
      </w:r>
      <w:r w:rsidR="001108FF" w:rsidRPr="00293D5C">
        <w:rPr>
          <w:szCs w:val="24"/>
        </w:rPr>
        <w:t>face</w:t>
      </w:r>
      <w:r w:rsidR="00134B18" w:rsidRPr="00293D5C">
        <w:rPr>
          <w:szCs w:val="24"/>
        </w:rPr>
        <w:t xml:space="preserve"> pressures on margin and growth</w:t>
      </w:r>
      <w:r w:rsidR="003747D6" w:rsidRPr="00293D5C">
        <w:rPr>
          <w:szCs w:val="24"/>
        </w:rPr>
        <w:t xml:space="preserve">, making it critical </w:t>
      </w:r>
      <w:r w:rsidR="00134B18" w:rsidRPr="00293D5C">
        <w:rPr>
          <w:szCs w:val="24"/>
        </w:rPr>
        <w:t xml:space="preserve">to </w:t>
      </w:r>
      <w:r w:rsidR="003747D6" w:rsidRPr="00293D5C">
        <w:rPr>
          <w:szCs w:val="24"/>
        </w:rPr>
        <w:t xml:space="preserve">identify </w:t>
      </w:r>
      <w:r w:rsidR="00134B18" w:rsidRPr="00293D5C">
        <w:rPr>
          <w:szCs w:val="24"/>
        </w:rPr>
        <w:t xml:space="preserve">opportunities </w:t>
      </w:r>
      <w:r w:rsidR="004E7C7D" w:rsidRPr="00293D5C">
        <w:rPr>
          <w:szCs w:val="24"/>
        </w:rPr>
        <w:t>to</w:t>
      </w:r>
      <w:r w:rsidR="00134B18" w:rsidRPr="00293D5C">
        <w:rPr>
          <w:szCs w:val="24"/>
        </w:rPr>
        <w:t xml:space="preserve"> </w:t>
      </w:r>
      <w:r w:rsidR="00E23F78" w:rsidRPr="00293D5C">
        <w:rPr>
          <w:szCs w:val="24"/>
        </w:rPr>
        <w:t>create new</w:t>
      </w:r>
      <w:r w:rsidR="00134B18" w:rsidRPr="00293D5C">
        <w:rPr>
          <w:szCs w:val="24"/>
        </w:rPr>
        <w:t xml:space="preserve"> value. </w:t>
      </w:r>
      <w:r w:rsidR="007B2542" w:rsidRPr="00293D5C">
        <w:rPr>
          <w:szCs w:val="24"/>
        </w:rPr>
        <w:t xml:space="preserve">Consider these questions: </w:t>
      </w:r>
    </w:p>
    <w:p w14:paraId="12A187F8" w14:textId="4FC39C13" w:rsidR="00134B18" w:rsidRPr="00293D5C" w:rsidRDefault="00664EB5" w:rsidP="006B2413">
      <w:pPr>
        <w:spacing w:line="276" w:lineRule="auto"/>
        <w:rPr>
          <w:szCs w:val="24"/>
        </w:rPr>
      </w:pPr>
      <w:r w:rsidRPr="00293D5C">
        <w:rPr>
          <w:szCs w:val="24"/>
        </w:rPr>
        <w:t xml:space="preserve">First, </w:t>
      </w:r>
      <w:r w:rsidR="00134B18" w:rsidRPr="00293D5C">
        <w:rPr>
          <w:szCs w:val="24"/>
        </w:rPr>
        <w:t xml:space="preserve">where </w:t>
      </w:r>
      <w:r w:rsidR="00E96ABF" w:rsidRPr="00293D5C">
        <w:rPr>
          <w:szCs w:val="24"/>
        </w:rPr>
        <w:t>can</w:t>
      </w:r>
      <w:r w:rsidR="00134B18" w:rsidRPr="00293D5C">
        <w:rPr>
          <w:szCs w:val="24"/>
        </w:rPr>
        <w:t xml:space="preserve"> your </w:t>
      </w:r>
      <w:r w:rsidR="002B6B81" w:rsidRPr="00293D5C">
        <w:rPr>
          <w:szCs w:val="24"/>
        </w:rPr>
        <w:t xml:space="preserve">company </w:t>
      </w:r>
      <w:r w:rsidR="00134B18" w:rsidRPr="00293D5C">
        <w:rPr>
          <w:szCs w:val="24"/>
        </w:rPr>
        <w:t xml:space="preserve">create the most value in </w:t>
      </w:r>
      <w:r w:rsidR="00270E06" w:rsidRPr="00293D5C">
        <w:rPr>
          <w:szCs w:val="24"/>
        </w:rPr>
        <w:t xml:space="preserve">the next </w:t>
      </w:r>
      <w:r w:rsidR="00134B18" w:rsidRPr="00293D5C">
        <w:rPr>
          <w:szCs w:val="24"/>
        </w:rPr>
        <w:t>three years</w:t>
      </w:r>
      <w:r w:rsidR="002B6B81" w:rsidRPr="00293D5C">
        <w:rPr>
          <w:szCs w:val="24"/>
        </w:rPr>
        <w:t>?</w:t>
      </w:r>
    </w:p>
    <w:p w14:paraId="6D75EEF9" w14:textId="035BC6F2" w:rsidR="00134B18" w:rsidRPr="00293D5C" w:rsidRDefault="00664EB5" w:rsidP="006B2413">
      <w:pPr>
        <w:spacing w:line="276" w:lineRule="auto"/>
        <w:rPr>
          <w:szCs w:val="24"/>
        </w:rPr>
      </w:pPr>
      <w:r w:rsidRPr="00293D5C">
        <w:rPr>
          <w:szCs w:val="24"/>
        </w:rPr>
        <w:t>Second, i</w:t>
      </w:r>
      <w:r w:rsidR="001D60B0" w:rsidRPr="00293D5C">
        <w:rPr>
          <w:szCs w:val="24"/>
        </w:rPr>
        <w:t xml:space="preserve">s there </w:t>
      </w:r>
      <w:r w:rsidR="00134B18" w:rsidRPr="00293D5C">
        <w:rPr>
          <w:szCs w:val="24"/>
        </w:rPr>
        <w:t xml:space="preserve">an advanced example of </w:t>
      </w:r>
      <w:r w:rsidR="00270E06" w:rsidRPr="00293D5C">
        <w:rPr>
          <w:szCs w:val="24"/>
        </w:rPr>
        <w:t xml:space="preserve">an </w:t>
      </w:r>
      <w:r w:rsidR="00134B18" w:rsidRPr="00293D5C">
        <w:rPr>
          <w:szCs w:val="24"/>
        </w:rPr>
        <w:t xml:space="preserve">AI-enabled business model or initiative </w:t>
      </w:r>
      <w:r w:rsidR="001D60B0" w:rsidRPr="00293D5C">
        <w:rPr>
          <w:szCs w:val="24"/>
        </w:rPr>
        <w:t xml:space="preserve">in your company </w:t>
      </w:r>
      <w:r w:rsidR="00134B18" w:rsidRPr="00293D5C">
        <w:rPr>
          <w:szCs w:val="24"/>
        </w:rPr>
        <w:t xml:space="preserve">you can learn from and </w:t>
      </w:r>
      <w:r w:rsidR="00350BB5" w:rsidRPr="00293D5C">
        <w:rPr>
          <w:szCs w:val="24"/>
        </w:rPr>
        <w:t>scale</w:t>
      </w:r>
      <w:r w:rsidR="00134B18" w:rsidRPr="00293D5C">
        <w:rPr>
          <w:szCs w:val="24"/>
        </w:rPr>
        <w:t>?</w:t>
      </w:r>
    </w:p>
    <w:p w14:paraId="41D159CE" w14:textId="72EBDC65" w:rsidR="00E23F78" w:rsidRPr="00293D5C" w:rsidRDefault="00664EB5" w:rsidP="006B2413">
      <w:pPr>
        <w:spacing w:line="276" w:lineRule="auto"/>
        <w:rPr>
          <w:szCs w:val="24"/>
        </w:rPr>
      </w:pPr>
      <w:r w:rsidRPr="00293D5C">
        <w:rPr>
          <w:szCs w:val="24"/>
        </w:rPr>
        <w:t>And finally, w</w:t>
      </w:r>
      <w:r w:rsidR="00E23F78" w:rsidRPr="00293D5C">
        <w:rPr>
          <w:szCs w:val="24"/>
        </w:rPr>
        <w:t xml:space="preserve">hat new </w:t>
      </w:r>
      <w:r w:rsidR="001C28EC" w:rsidRPr="00293D5C">
        <w:rPr>
          <w:szCs w:val="24"/>
        </w:rPr>
        <w:t>capabilities must you</w:t>
      </w:r>
      <w:r w:rsidR="00E23F78" w:rsidRPr="00293D5C">
        <w:rPr>
          <w:szCs w:val="24"/>
        </w:rPr>
        <w:t xml:space="preserve"> build to </w:t>
      </w:r>
      <w:r w:rsidR="006F03D0" w:rsidRPr="00293D5C">
        <w:rPr>
          <w:szCs w:val="24"/>
        </w:rPr>
        <w:t>succeed</w:t>
      </w:r>
      <w:r w:rsidR="00E23F78" w:rsidRPr="00293D5C">
        <w:rPr>
          <w:szCs w:val="24"/>
        </w:rPr>
        <w:t>?</w:t>
      </w:r>
    </w:p>
    <w:p w14:paraId="62785C67" w14:textId="7CD07D37" w:rsidR="00134B18" w:rsidRPr="00293D5C" w:rsidRDefault="00134B18" w:rsidP="004017F0">
      <w:pPr>
        <w:spacing w:line="276" w:lineRule="auto"/>
        <w:rPr>
          <w:szCs w:val="24"/>
        </w:rPr>
      </w:pPr>
      <w:r w:rsidRPr="00293D5C">
        <w:rPr>
          <w:szCs w:val="24"/>
        </w:rPr>
        <w:t xml:space="preserve">In our work on digital business transformation, we </w:t>
      </w:r>
      <w:r w:rsidR="006F03D0" w:rsidRPr="00293D5C">
        <w:rPr>
          <w:szCs w:val="24"/>
        </w:rPr>
        <w:t xml:space="preserve">have </w:t>
      </w:r>
      <w:r w:rsidRPr="00293D5C">
        <w:rPr>
          <w:szCs w:val="24"/>
        </w:rPr>
        <w:t>found that</w:t>
      </w:r>
      <w:r w:rsidR="00E23F78" w:rsidRPr="00293D5C">
        <w:rPr>
          <w:szCs w:val="24"/>
        </w:rPr>
        <w:t xml:space="preserve"> creating a common language </w:t>
      </w:r>
      <w:r w:rsidRPr="00293D5C">
        <w:rPr>
          <w:szCs w:val="24"/>
        </w:rPr>
        <w:t xml:space="preserve">is </w:t>
      </w:r>
      <w:r w:rsidR="00F279D1" w:rsidRPr="00293D5C">
        <w:rPr>
          <w:szCs w:val="24"/>
        </w:rPr>
        <w:t>essential for</w:t>
      </w:r>
      <w:r w:rsidRPr="00293D5C">
        <w:rPr>
          <w:szCs w:val="24"/>
        </w:rPr>
        <w:t xml:space="preserve"> progress.</w:t>
      </w:r>
      <w:r w:rsidR="007535EA" w:rsidRPr="00293D5C">
        <w:rPr>
          <w:szCs w:val="24"/>
        </w:rPr>
        <w:t xml:space="preserve"> </w:t>
      </w:r>
      <w:r w:rsidRPr="00293D5C">
        <w:rPr>
          <w:szCs w:val="24"/>
        </w:rPr>
        <w:t xml:space="preserve">Do your colleagues </w:t>
      </w:r>
      <w:r w:rsidR="00F279D1" w:rsidRPr="00293D5C">
        <w:rPr>
          <w:szCs w:val="24"/>
        </w:rPr>
        <w:t xml:space="preserve">share a clear </w:t>
      </w:r>
      <w:r w:rsidRPr="00293D5C">
        <w:rPr>
          <w:szCs w:val="24"/>
        </w:rPr>
        <w:t>understand</w:t>
      </w:r>
      <w:r w:rsidR="00F279D1" w:rsidRPr="00293D5C">
        <w:rPr>
          <w:szCs w:val="24"/>
        </w:rPr>
        <w:t>ing of</w:t>
      </w:r>
      <w:r w:rsidRPr="00293D5C">
        <w:rPr>
          <w:szCs w:val="24"/>
        </w:rPr>
        <w:t xml:space="preserve"> the threats and opportunities </w:t>
      </w:r>
      <w:r w:rsidR="0094219F" w:rsidRPr="00293D5C">
        <w:rPr>
          <w:szCs w:val="24"/>
        </w:rPr>
        <w:t>AI presents</w:t>
      </w:r>
      <w:r w:rsidRPr="00293D5C">
        <w:rPr>
          <w:szCs w:val="24"/>
        </w:rPr>
        <w:t xml:space="preserve">? We </w:t>
      </w:r>
      <w:r w:rsidR="0094219F" w:rsidRPr="00293D5C">
        <w:rPr>
          <w:szCs w:val="24"/>
        </w:rPr>
        <w:t xml:space="preserve">recommend </w:t>
      </w:r>
      <w:r w:rsidRPr="00293D5C">
        <w:rPr>
          <w:szCs w:val="24"/>
        </w:rPr>
        <w:t>shar</w:t>
      </w:r>
      <w:r w:rsidR="0094219F" w:rsidRPr="00293D5C">
        <w:rPr>
          <w:szCs w:val="24"/>
        </w:rPr>
        <w:t>ing</w:t>
      </w:r>
      <w:r w:rsidRPr="00293D5C">
        <w:rPr>
          <w:szCs w:val="24"/>
        </w:rPr>
        <w:t xml:space="preserve"> this briefing with a group of your visionary senior leaders and facilitat</w:t>
      </w:r>
      <w:r w:rsidR="0024558B" w:rsidRPr="00293D5C">
        <w:rPr>
          <w:szCs w:val="24"/>
        </w:rPr>
        <w:t>ing</w:t>
      </w:r>
      <w:r w:rsidRPr="00293D5C">
        <w:rPr>
          <w:szCs w:val="24"/>
        </w:rPr>
        <w:t xml:space="preserve"> a conversation of where your company </w:t>
      </w:r>
      <w:r w:rsidR="0024558B" w:rsidRPr="00293D5C">
        <w:rPr>
          <w:szCs w:val="24"/>
        </w:rPr>
        <w:t xml:space="preserve">stands </w:t>
      </w:r>
      <w:r w:rsidRPr="00293D5C">
        <w:rPr>
          <w:szCs w:val="24"/>
        </w:rPr>
        <w:t>today</w:t>
      </w:r>
      <w:r w:rsidR="00FE2E4A" w:rsidRPr="00293D5C">
        <w:rPr>
          <w:szCs w:val="24"/>
        </w:rPr>
        <w:t>—</w:t>
      </w:r>
      <w:r w:rsidRPr="00293D5C">
        <w:rPr>
          <w:szCs w:val="24"/>
        </w:rPr>
        <w:t xml:space="preserve">and where it </w:t>
      </w:r>
      <w:r w:rsidR="0024558B" w:rsidRPr="00293D5C">
        <w:rPr>
          <w:szCs w:val="24"/>
        </w:rPr>
        <w:t xml:space="preserve">needs to </w:t>
      </w:r>
      <w:r w:rsidRPr="00293D5C">
        <w:rPr>
          <w:szCs w:val="24"/>
        </w:rPr>
        <w:t>go</w:t>
      </w:r>
      <w:r w:rsidR="0024558B" w:rsidRPr="00293D5C">
        <w:rPr>
          <w:szCs w:val="24"/>
        </w:rPr>
        <w:t xml:space="preserve"> next</w:t>
      </w:r>
      <w:r w:rsidRPr="00293D5C">
        <w:rPr>
          <w:szCs w:val="24"/>
        </w:rPr>
        <w:t>.</w:t>
      </w:r>
      <w:r w:rsidR="007535EA" w:rsidRPr="00293D5C">
        <w:rPr>
          <w:szCs w:val="24"/>
        </w:rPr>
        <w:t xml:space="preserve"> </w:t>
      </w:r>
    </w:p>
    <w:p w14:paraId="44CE6003" w14:textId="3881E55D" w:rsidR="00063B54" w:rsidRPr="00293D5C" w:rsidRDefault="00063B54" w:rsidP="00063B54">
      <w:pPr>
        <w:rPr>
          <w:szCs w:val="24"/>
        </w:rPr>
      </w:pPr>
      <w:r w:rsidRPr="00293D5C">
        <w:rPr>
          <w:szCs w:val="24"/>
        </w:rPr>
        <w:lastRenderedPageBreak/>
        <w:t>Speaker 1:</w:t>
      </w:r>
      <w:r w:rsidRPr="00293D5C">
        <w:rPr>
          <w:szCs w:val="24"/>
        </w:rPr>
        <w:tab/>
        <w:t>Thanks for listening to this reading of MIT CISR research, and thanks to the sponsors and patrons who support our work. Get free access to more research on our website at cisr.mit.edu.</w:t>
      </w:r>
    </w:p>
    <w:p w14:paraId="155E71D1" w14:textId="77777777" w:rsidR="00C04459" w:rsidRPr="00293D5C" w:rsidRDefault="00C04459" w:rsidP="004017F0">
      <w:pPr>
        <w:spacing w:line="276" w:lineRule="auto"/>
        <w:rPr>
          <w:szCs w:val="24"/>
        </w:rPr>
      </w:pPr>
    </w:p>
    <w:sectPr w:rsidR="00C04459" w:rsidRPr="00293D5C">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5AA1" w14:textId="77777777" w:rsidR="00486488" w:rsidRDefault="00486488" w:rsidP="000D62D1">
      <w:pPr>
        <w:spacing w:after="0" w:line="240" w:lineRule="auto"/>
      </w:pPr>
      <w:r>
        <w:separator/>
      </w:r>
    </w:p>
  </w:endnote>
  <w:endnote w:type="continuationSeparator" w:id="0">
    <w:p w14:paraId="6BE3D7B7" w14:textId="77777777" w:rsidR="00486488" w:rsidRDefault="00486488" w:rsidP="000D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7526917"/>
      <w:docPartObj>
        <w:docPartGallery w:val="Page Numbers (Bottom of Page)"/>
        <w:docPartUnique/>
      </w:docPartObj>
    </w:sdtPr>
    <w:sdtContent>
      <w:p w14:paraId="4A7E3F6B" w14:textId="705BEE38" w:rsidR="00492747" w:rsidRDefault="00492747" w:rsidP="002E11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450930" w14:textId="77777777" w:rsidR="00492747" w:rsidRDefault="00492747" w:rsidP="001523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90482"/>
      <w:docPartObj>
        <w:docPartGallery w:val="Page Numbers (Bottom of Page)"/>
        <w:docPartUnique/>
      </w:docPartObj>
    </w:sdtPr>
    <w:sdtContent>
      <w:p w14:paraId="7E1800BB" w14:textId="59095138" w:rsidR="00492747" w:rsidRDefault="00492747" w:rsidP="002E11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D4F1652" w14:textId="77777777" w:rsidR="00492747" w:rsidRDefault="00492747" w:rsidP="001523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CEF1" w14:textId="77777777" w:rsidR="00486488" w:rsidRDefault="00486488" w:rsidP="000D62D1">
      <w:pPr>
        <w:spacing w:after="0" w:line="240" w:lineRule="auto"/>
      </w:pPr>
      <w:r>
        <w:separator/>
      </w:r>
    </w:p>
  </w:footnote>
  <w:footnote w:type="continuationSeparator" w:id="0">
    <w:p w14:paraId="42736212" w14:textId="77777777" w:rsidR="00486488" w:rsidRDefault="00486488" w:rsidP="000D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11D"/>
    <w:multiLevelType w:val="hybridMultilevel"/>
    <w:tmpl w:val="742C4074"/>
    <w:lvl w:ilvl="0" w:tplc="F95E1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45EDD"/>
    <w:multiLevelType w:val="hybridMultilevel"/>
    <w:tmpl w:val="18FE3786"/>
    <w:lvl w:ilvl="0" w:tplc="7D0A8F0A">
      <w:start w:val="1"/>
      <w:numFmt w:val="bullet"/>
      <w:lvlText w:val="•"/>
      <w:lvlJc w:val="left"/>
      <w:pPr>
        <w:tabs>
          <w:tab w:val="num" w:pos="720"/>
        </w:tabs>
        <w:ind w:left="720" w:hanging="360"/>
      </w:pPr>
      <w:rPr>
        <w:rFonts w:ascii="Arial" w:hAnsi="Arial" w:hint="default"/>
      </w:rPr>
    </w:lvl>
    <w:lvl w:ilvl="1" w:tplc="1B8C1A9C" w:tentative="1">
      <w:start w:val="1"/>
      <w:numFmt w:val="bullet"/>
      <w:lvlText w:val="•"/>
      <w:lvlJc w:val="left"/>
      <w:pPr>
        <w:tabs>
          <w:tab w:val="num" w:pos="1440"/>
        </w:tabs>
        <w:ind w:left="1440" w:hanging="360"/>
      </w:pPr>
      <w:rPr>
        <w:rFonts w:ascii="Arial" w:hAnsi="Arial" w:hint="default"/>
      </w:rPr>
    </w:lvl>
    <w:lvl w:ilvl="2" w:tplc="4EAC9930" w:tentative="1">
      <w:start w:val="1"/>
      <w:numFmt w:val="bullet"/>
      <w:lvlText w:val="•"/>
      <w:lvlJc w:val="left"/>
      <w:pPr>
        <w:tabs>
          <w:tab w:val="num" w:pos="2160"/>
        </w:tabs>
        <w:ind w:left="2160" w:hanging="360"/>
      </w:pPr>
      <w:rPr>
        <w:rFonts w:ascii="Arial" w:hAnsi="Arial" w:hint="default"/>
      </w:rPr>
    </w:lvl>
    <w:lvl w:ilvl="3" w:tplc="696E3E22" w:tentative="1">
      <w:start w:val="1"/>
      <w:numFmt w:val="bullet"/>
      <w:lvlText w:val="•"/>
      <w:lvlJc w:val="left"/>
      <w:pPr>
        <w:tabs>
          <w:tab w:val="num" w:pos="2880"/>
        </w:tabs>
        <w:ind w:left="2880" w:hanging="360"/>
      </w:pPr>
      <w:rPr>
        <w:rFonts w:ascii="Arial" w:hAnsi="Arial" w:hint="default"/>
      </w:rPr>
    </w:lvl>
    <w:lvl w:ilvl="4" w:tplc="20E67AAE" w:tentative="1">
      <w:start w:val="1"/>
      <w:numFmt w:val="bullet"/>
      <w:lvlText w:val="•"/>
      <w:lvlJc w:val="left"/>
      <w:pPr>
        <w:tabs>
          <w:tab w:val="num" w:pos="3600"/>
        </w:tabs>
        <w:ind w:left="3600" w:hanging="360"/>
      </w:pPr>
      <w:rPr>
        <w:rFonts w:ascii="Arial" w:hAnsi="Arial" w:hint="default"/>
      </w:rPr>
    </w:lvl>
    <w:lvl w:ilvl="5" w:tplc="F086DD5A" w:tentative="1">
      <w:start w:val="1"/>
      <w:numFmt w:val="bullet"/>
      <w:lvlText w:val="•"/>
      <w:lvlJc w:val="left"/>
      <w:pPr>
        <w:tabs>
          <w:tab w:val="num" w:pos="4320"/>
        </w:tabs>
        <w:ind w:left="4320" w:hanging="360"/>
      </w:pPr>
      <w:rPr>
        <w:rFonts w:ascii="Arial" w:hAnsi="Arial" w:hint="default"/>
      </w:rPr>
    </w:lvl>
    <w:lvl w:ilvl="6" w:tplc="4F60A05E" w:tentative="1">
      <w:start w:val="1"/>
      <w:numFmt w:val="bullet"/>
      <w:lvlText w:val="•"/>
      <w:lvlJc w:val="left"/>
      <w:pPr>
        <w:tabs>
          <w:tab w:val="num" w:pos="5040"/>
        </w:tabs>
        <w:ind w:left="5040" w:hanging="360"/>
      </w:pPr>
      <w:rPr>
        <w:rFonts w:ascii="Arial" w:hAnsi="Arial" w:hint="default"/>
      </w:rPr>
    </w:lvl>
    <w:lvl w:ilvl="7" w:tplc="A712FA4C" w:tentative="1">
      <w:start w:val="1"/>
      <w:numFmt w:val="bullet"/>
      <w:lvlText w:val="•"/>
      <w:lvlJc w:val="left"/>
      <w:pPr>
        <w:tabs>
          <w:tab w:val="num" w:pos="5760"/>
        </w:tabs>
        <w:ind w:left="5760" w:hanging="360"/>
      </w:pPr>
      <w:rPr>
        <w:rFonts w:ascii="Arial" w:hAnsi="Arial" w:hint="default"/>
      </w:rPr>
    </w:lvl>
    <w:lvl w:ilvl="8" w:tplc="C4AECC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146627"/>
    <w:multiLevelType w:val="hybridMultilevel"/>
    <w:tmpl w:val="81A659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91AB8"/>
    <w:multiLevelType w:val="hybridMultilevel"/>
    <w:tmpl w:val="71429462"/>
    <w:lvl w:ilvl="0" w:tplc="106ECC04">
      <w:start w:val="1"/>
      <w:numFmt w:val="bullet"/>
      <w:lvlText w:val="•"/>
      <w:lvlJc w:val="left"/>
      <w:pPr>
        <w:tabs>
          <w:tab w:val="num" w:pos="720"/>
        </w:tabs>
        <w:ind w:left="720" w:hanging="360"/>
      </w:pPr>
      <w:rPr>
        <w:rFonts w:ascii="Arial" w:hAnsi="Arial" w:hint="default"/>
      </w:rPr>
    </w:lvl>
    <w:lvl w:ilvl="1" w:tplc="6EDEDB2A">
      <w:start w:val="1"/>
      <w:numFmt w:val="bullet"/>
      <w:lvlText w:val="•"/>
      <w:lvlJc w:val="left"/>
      <w:pPr>
        <w:tabs>
          <w:tab w:val="num" w:pos="1440"/>
        </w:tabs>
        <w:ind w:left="1440" w:hanging="360"/>
      </w:pPr>
      <w:rPr>
        <w:rFonts w:ascii="Arial" w:hAnsi="Arial" w:hint="default"/>
      </w:rPr>
    </w:lvl>
    <w:lvl w:ilvl="2" w:tplc="7536335C" w:tentative="1">
      <w:start w:val="1"/>
      <w:numFmt w:val="bullet"/>
      <w:lvlText w:val="•"/>
      <w:lvlJc w:val="left"/>
      <w:pPr>
        <w:tabs>
          <w:tab w:val="num" w:pos="2160"/>
        </w:tabs>
        <w:ind w:left="2160" w:hanging="360"/>
      </w:pPr>
      <w:rPr>
        <w:rFonts w:ascii="Arial" w:hAnsi="Arial" w:hint="default"/>
      </w:rPr>
    </w:lvl>
    <w:lvl w:ilvl="3" w:tplc="C7C0B03E" w:tentative="1">
      <w:start w:val="1"/>
      <w:numFmt w:val="bullet"/>
      <w:lvlText w:val="•"/>
      <w:lvlJc w:val="left"/>
      <w:pPr>
        <w:tabs>
          <w:tab w:val="num" w:pos="2880"/>
        </w:tabs>
        <w:ind w:left="2880" w:hanging="360"/>
      </w:pPr>
      <w:rPr>
        <w:rFonts w:ascii="Arial" w:hAnsi="Arial" w:hint="default"/>
      </w:rPr>
    </w:lvl>
    <w:lvl w:ilvl="4" w:tplc="BFCC96FE" w:tentative="1">
      <w:start w:val="1"/>
      <w:numFmt w:val="bullet"/>
      <w:lvlText w:val="•"/>
      <w:lvlJc w:val="left"/>
      <w:pPr>
        <w:tabs>
          <w:tab w:val="num" w:pos="3600"/>
        </w:tabs>
        <w:ind w:left="3600" w:hanging="360"/>
      </w:pPr>
      <w:rPr>
        <w:rFonts w:ascii="Arial" w:hAnsi="Arial" w:hint="default"/>
      </w:rPr>
    </w:lvl>
    <w:lvl w:ilvl="5" w:tplc="03CCFA6C" w:tentative="1">
      <w:start w:val="1"/>
      <w:numFmt w:val="bullet"/>
      <w:lvlText w:val="•"/>
      <w:lvlJc w:val="left"/>
      <w:pPr>
        <w:tabs>
          <w:tab w:val="num" w:pos="4320"/>
        </w:tabs>
        <w:ind w:left="4320" w:hanging="360"/>
      </w:pPr>
      <w:rPr>
        <w:rFonts w:ascii="Arial" w:hAnsi="Arial" w:hint="default"/>
      </w:rPr>
    </w:lvl>
    <w:lvl w:ilvl="6" w:tplc="83B8ACE0" w:tentative="1">
      <w:start w:val="1"/>
      <w:numFmt w:val="bullet"/>
      <w:lvlText w:val="•"/>
      <w:lvlJc w:val="left"/>
      <w:pPr>
        <w:tabs>
          <w:tab w:val="num" w:pos="5040"/>
        </w:tabs>
        <w:ind w:left="5040" w:hanging="360"/>
      </w:pPr>
      <w:rPr>
        <w:rFonts w:ascii="Arial" w:hAnsi="Arial" w:hint="default"/>
      </w:rPr>
    </w:lvl>
    <w:lvl w:ilvl="7" w:tplc="A67C536E" w:tentative="1">
      <w:start w:val="1"/>
      <w:numFmt w:val="bullet"/>
      <w:lvlText w:val="•"/>
      <w:lvlJc w:val="left"/>
      <w:pPr>
        <w:tabs>
          <w:tab w:val="num" w:pos="5760"/>
        </w:tabs>
        <w:ind w:left="5760" w:hanging="360"/>
      </w:pPr>
      <w:rPr>
        <w:rFonts w:ascii="Arial" w:hAnsi="Arial" w:hint="default"/>
      </w:rPr>
    </w:lvl>
    <w:lvl w:ilvl="8" w:tplc="0A049E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7E5E17"/>
    <w:multiLevelType w:val="hybridMultilevel"/>
    <w:tmpl w:val="D8A028CE"/>
    <w:lvl w:ilvl="0" w:tplc="D9F899A2">
      <w:start w:val="1"/>
      <w:numFmt w:val="bullet"/>
      <w:lvlText w:val="•"/>
      <w:lvlJc w:val="left"/>
      <w:pPr>
        <w:tabs>
          <w:tab w:val="num" w:pos="720"/>
        </w:tabs>
        <w:ind w:left="720" w:hanging="360"/>
      </w:pPr>
      <w:rPr>
        <w:rFonts w:ascii="Arial" w:hAnsi="Arial" w:hint="default"/>
      </w:rPr>
    </w:lvl>
    <w:lvl w:ilvl="1" w:tplc="554E2D3C" w:tentative="1">
      <w:start w:val="1"/>
      <w:numFmt w:val="bullet"/>
      <w:lvlText w:val="•"/>
      <w:lvlJc w:val="left"/>
      <w:pPr>
        <w:tabs>
          <w:tab w:val="num" w:pos="1440"/>
        </w:tabs>
        <w:ind w:left="1440" w:hanging="360"/>
      </w:pPr>
      <w:rPr>
        <w:rFonts w:ascii="Arial" w:hAnsi="Arial" w:hint="default"/>
      </w:rPr>
    </w:lvl>
    <w:lvl w:ilvl="2" w:tplc="A1663A1E" w:tentative="1">
      <w:start w:val="1"/>
      <w:numFmt w:val="bullet"/>
      <w:lvlText w:val="•"/>
      <w:lvlJc w:val="left"/>
      <w:pPr>
        <w:tabs>
          <w:tab w:val="num" w:pos="2160"/>
        </w:tabs>
        <w:ind w:left="2160" w:hanging="360"/>
      </w:pPr>
      <w:rPr>
        <w:rFonts w:ascii="Arial" w:hAnsi="Arial" w:hint="default"/>
      </w:rPr>
    </w:lvl>
    <w:lvl w:ilvl="3" w:tplc="FD4034D2" w:tentative="1">
      <w:start w:val="1"/>
      <w:numFmt w:val="bullet"/>
      <w:lvlText w:val="•"/>
      <w:lvlJc w:val="left"/>
      <w:pPr>
        <w:tabs>
          <w:tab w:val="num" w:pos="2880"/>
        </w:tabs>
        <w:ind w:left="2880" w:hanging="360"/>
      </w:pPr>
      <w:rPr>
        <w:rFonts w:ascii="Arial" w:hAnsi="Arial" w:hint="default"/>
      </w:rPr>
    </w:lvl>
    <w:lvl w:ilvl="4" w:tplc="C8944D96" w:tentative="1">
      <w:start w:val="1"/>
      <w:numFmt w:val="bullet"/>
      <w:lvlText w:val="•"/>
      <w:lvlJc w:val="left"/>
      <w:pPr>
        <w:tabs>
          <w:tab w:val="num" w:pos="3600"/>
        </w:tabs>
        <w:ind w:left="3600" w:hanging="360"/>
      </w:pPr>
      <w:rPr>
        <w:rFonts w:ascii="Arial" w:hAnsi="Arial" w:hint="default"/>
      </w:rPr>
    </w:lvl>
    <w:lvl w:ilvl="5" w:tplc="D9FE6DF4" w:tentative="1">
      <w:start w:val="1"/>
      <w:numFmt w:val="bullet"/>
      <w:lvlText w:val="•"/>
      <w:lvlJc w:val="left"/>
      <w:pPr>
        <w:tabs>
          <w:tab w:val="num" w:pos="4320"/>
        </w:tabs>
        <w:ind w:left="4320" w:hanging="360"/>
      </w:pPr>
      <w:rPr>
        <w:rFonts w:ascii="Arial" w:hAnsi="Arial" w:hint="default"/>
      </w:rPr>
    </w:lvl>
    <w:lvl w:ilvl="6" w:tplc="A9B40BAC" w:tentative="1">
      <w:start w:val="1"/>
      <w:numFmt w:val="bullet"/>
      <w:lvlText w:val="•"/>
      <w:lvlJc w:val="left"/>
      <w:pPr>
        <w:tabs>
          <w:tab w:val="num" w:pos="5040"/>
        </w:tabs>
        <w:ind w:left="5040" w:hanging="360"/>
      </w:pPr>
      <w:rPr>
        <w:rFonts w:ascii="Arial" w:hAnsi="Arial" w:hint="default"/>
      </w:rPr>
    </w:lvl>
    <w:lvl w:ilvl="7" w:tplc="1CE4D446" w:tentative="1">
      <w:start w:val="1"/>
      <w:numFmt w:val="bullet"/>
      <w:lvlText w:val="•"/>
      <w:lvlJc w:val="left"/>
      <w:pPr>
        <w:tabs>
          <w:tab w:val="num" w:pos="5760"/>
        </w:tabs>
        <w:ind w:left="5760" w:hanging="360"/>
      </w:pPr>
      <w:rPr>
        <w:rFonts w:ascii="Arial" w:hAnsi="Arial" w:hint="default"/>
      </w:rPr>
    </w:lvl>
    <w:lvl w:ilvl="8" w:tplc="1E5283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6E3575"/>
    <w:multiLevelType w:val="hybridMultilevel"/>
    <w:tmpl w:val="ACA81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978B7"/>
    <w:multiLevelType w:val="hybridMultilevel"/>
    <w:tmpl w:val="B7C44DD0"/>
    <w:lvl w:ilvl="0" w:tplc="AF304370">
      <w:start w:val="1"/>
      <w:numFmt w:val="bullet"/>
      <w:lvlText w:val="•"/>
      <w:lvlJc w:val="left"/>
      <w:pPr>
        <w:tabs>
          <w:tab w:val="num" w:pos="720"/>
        </w:tabs>
        <w:ind w:left="720" w:hanging="360"/>
      </w:pPr>
      <w:rPr>
        <w:rFonts w:ascii="Arial" w:hAnsi="Arial" w:hint="default"/>
      </w:rPr>
    </w:lvl>
    <w:lvl w:ilvl="1" w:tplc="A6B04648" w:tentative="1">
      <w:start w:val="1"/>
      <w:numFmt w:val="bullet"/>
      <w:lvlText w:val="•"/>
      <w:lvlJc w:val="left"/>
      <w:pPr>
        <w:tabs>
          <w:tab w:val="num" w:pos="1440"/>
        </w:tabs>
        <w:ind w:left="1440" w:hanging="360"/>
      </w:pPr>
      <w:rPr>
        <w:rFonts w:ascii="Arial" w:hAnsi="Arial" w:hint="default"/>
      </w:rPr>
    </w:lvl>
    <w:lvl w:ilvl="2" w:tplc="C25CB92E" w:tentative="1">
      <w:start w:val="1"/>
      <w:numFmt w:val="bullet"/>
      <w:lvlText w:val="•"/>
      <w:lvlJc w:val="left"/>
      <w:pPr>
        <w:tabs>
          <w:tab w:val="num" w:pos="2160"/>
        </w:tabs>
        <w:ind w:left="2160" w:hanging="360"/>
      </w:pPr>
      <w:rPr>
        <w:rFonts w:ascii="Arial" w:hAnsi="Arial" w:hint="default"/>
      </w:rPr>
    </w:lvl>
    <w:lvl w:ilvl="3" w:tplc="99F0FE8A" w:tentative="1">
      <w:start w:val="1"/>
      <w:numFmt w:val="bullet"/>
      <w:lvlText w:val="•"/>
      <w:lvlJc w:val="left"/>
      <w:pPr>
        <w:tabs>
          <w:tab w:val="num" w:pos="2880"/>
        </w:tabs>
        <w:ind w:left="2880" w:hanging="360"/>
      </w:pPr>
      <w:rPr>
        <w:rFonts w:ascii="Arial" w:hAnsi="Arial" w:hint="default"/>
      </w:rPr>
    </w:lvl>
    <w:lvl w:ilvl="4" w:tplc="BB22AEC8" w:tentative="1">
      <w:start w:val="1"/>
      <w:numFmt w:val="bullet"/>
      <w:lvlText w:val="•"/>
      <w:lvlJc w:val="left"/>
      <w:pPr>
        <w:tabs>
          <w:tab w:val="num" w:pos="3600"/>
        </w:tabs>
        <w:ind w:left="3600" w:hanging="360"/>
      </w:pPr>
      <w:rPr>
        <w:rFonts w:ascii="Arial" w:hAnsi="Arial" w:hint="default"/>
      </w:rPr>
    </w:lvl>
    <w:lvl w:ilvl="5" w:tplc="E3968550" w:tentative="1">
      <w:start w:val="1"/>
      <w:numFmt w:val="bullet"/>
      <w:lvlText w:val="•"/>
      <w:lvlJc w:val="left"/>
      <w:pPr>
        <w:tabs>
          <w:tab w:val="num" w:pos="4320"/>
        </w:tabs>
        <w:ind w:left="4320" w:hanging="360"/>
      </w:pPr>
      <w:rPr>
        <w:rFonts w:ascii="Arial" w:hAnsi="Arial" w:hint="default"/>
      </w:rPr>
    </w:lvl>
    <w:lvl w:ilvl="6" w:tplc="D65E6828" w:tentative="1">
      <w:start w:val="1"/>
      <w:numFmt w:val="bullet"/>
      <w:lvlText w:val="•"/>
      <w:lvlJc w:val="left"/>
      <w:pPr>
        <w:tabs>
          <w:tab w:val="num" w:pos="5040"/>
        </w:tabs>
        <w:ind w:left="5040" w:hanging="360"/>
      </w:pPr>
      <w:rPr>
        <w:rFonts w:ascii="Arial" w:hAnsi="Arial" w:hint="default"/>
      </w:rPr>
    </w:lvl>
    <w:lvl w:ilvl="7" w:tplc="28F23DA4" w:tentative="1">
      <w:start w:val="1"/>
      <w:numFmt w:val="bullet"/>
      <w:lvlText w:val="•"/>
      <w:lvlJc w:val="left"/>
      <w:pPr>
        <w:tabs>
          <w:tab w:val="num" w:pos="5760"/>
        </w:tabs>
        <w:ind w:left="5760" w:hanging="360"/>
      </w:pPr>
      <w:rPr>
        <w:rFonts w:ascii="Arial" w:hAnsi="Arial" w:hint="default"/>
      </w:rPr>
    </w:lvl>
    <w:lvl w:ilvl="8" w:tplc="4CE6A2C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3AE7C34"/>
    <w:multiLevelType w:val="hybridMultilevel"/>
    <w:tmpl w:val="67A0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47461"/>
    <w:multiLevelType w:val="hybridMultilevel"/>
    <w:tmpl w:val="21E2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A6F7B"/>
    <w:multiLevelType w:val="hybridMultilevel"/>
    <w:tmpl w:val="2CC83C26"/>
    <w:lvl w:ilvl="0" w:tplc="D30850FE">
      <w:start w:val="1"/>
      <w:numFmt w:val="bullet"/>
      <w:lvlText w:val="•"/>
      <w:lvlJc w:val="left"/>
      <w:pPr>
        <w:tabs>
          <w:tab w:val="num" w:pos="720"/>
        </w:tabs>
        <w:ind w:left="720" w:hanging="360"/>
      </w:pPr>
      <w:rPr>
        <w:rFonts w:ascii="Arial" w:hAnsi="Arial" w:hint="default"/>
      </w:rPr>
    </w:lvl>
    <w:lvl w:ilvl="1" w:tplc="75E087C6" w:tentative="1">
      <w:start w:val="1"/>
      <w:numFmt w:val="bullet"/>
      <w:lvlText w:val="•"/>
      <w:lvlJc w:val="left"/>
      <w:pPr>
        <w:tabs>
          <w:tab w:val="num" w:pos="1440"/>
        </w:tabs>
        <w:ind w:left="1440" w:hanging="360"/>
      </w:pPr>
      <w:rPr>
        <w:rFonts w:ascii="Arial" w:hAnsi="Arial" w:hint="default"/>
      </w:rPr>
    </w:lvl>
    <w:lvl w:ilvl="2" w:tplc="54A82206" w:tentative="1">
      <w:start w:val="1"/>
      <w:numFmt w:val="bullet"/>
      <w:lvlText w:val="•"/>
      <w:lvlJc w:val="left"/>
      <w:pPr>
        <w:tabs>
          <w:tab w:val="num" w:pos="2160"/>
        </w:tabs>
        <w:ind w:left="2160" w:hanging="360"/>
      </w:pPr>
      <w:rPr>
        <w:rFonts w:ascii="Arial" w:hAnsi="Arial" w:hint="default"/>
      </w:rPr>
    </w:lvl>
    <w:lvl w:ilvl="3" w:tplc="B4825B2A" w:tentative="1">
      <w:start w:val="1"/>
      <w:numFmt w:val="bullet"/>
      <w:lvlText w:val="•"/>
      <w:lvlJc w:val="left"/>
      <w:pPr>
        <w:tabs>
          <w:tab w:val="num" w:pos="2880"/>
        </w:tabs>
        <w:ind w:left="2880" w:hanging="360"/>
      </w:pPr>
      <w:rPr>
        <w:rFonts w:ascii="Arial" w:hAnsi="Arial" w:hint="default"/>
      </w:rPr>
    </w:lvl>
    <w:lvl w:ilvl="4" w:tplc="AC4A2DAA" w:tentative="1">
      <w:start w:val="1"/>
      <w:numFmt w:val="bullet"/>
      <w:lvlText w:val="•"/>
      <w:lvlJc w:val="left"/>
      <w:pPr>
        <w:tabs>
          <w:tab w:val="num" w:pos="3600"/>
        </w:tabs>
        <w:ind w:left="3600" w:hanging="360"/>
      </w:pPr>
      <w:rPr>
        <w:rFonts w:ascii="Arial" w:hAnsi="Arial" w:hint="default"/>
      </w:rPr>
    </w:lvl>
    <w:lvl w:ilvl="5" w:tplc="3244B970" w:tentative="1">
      <w:start w:val="1"/>
      <w:numFmt w:val="bullet"/>
      <w:lvlText w:val="•"/>
      <w:lvlJc w:val="left"/>
      <w:pPr>
        <w:tabs>
          <w:tab w:val="num" w:pos="4320"/>
        </w:tabs>
        <w:ind w:left="4320" w:hanging="360"/>
      </w:pPr>
      <w:rPr>
        <w:rFonts w:ascii="Arial" w:hAnsi="Arial" w:hint="default"/>
      </w:rPr>
    </w:lvl>
    <w:lvl w:ilvl="6" w:tplc="9768F14E" w:tentative="1">
      <w:start w:val="1"/>
      <w:numFmt w:val="bullet"/>
      <w:lvlText w:val="•"/>
      <w:lvlJc w:val="left"/>
      <w:pPr>
        <w:tabs>
          <w:tab w:val="num" w:pos="5040"/>
        </w:tabs>
        <w:ind w:left="5040" w:hanging="360"/>
      </w:pPr>
      <w:rPr>
        <w:rFonts w:ascii="Arial" w:hAnsi="Arial" w:hint="default"/>
      </w:rPr>
    </w:lvl>
    <w:lvl w:ilvl="7" w:tplc="04FEF474" w:tentative="1">
      <w:start w:val="1"/>
      <w:numFmt w:val="bullet"/>
      <w:lvlText w:val="•"/>
      <w:lvlJc w:val="left"/>
      <w:pPr>
        <w:tabs>
          <w:tab w:val="num" w:pos="5760"/>
        </w:tabs>
        <w:ind w:left="5760" w:hanging="360"/>
      </w:pPr>
      <w:rPr>
        <w:rFonts w:ascii="Arial" w:hAnsi="Arial" w:hint="default"/>
      </w:rPr>
    </w:lvl>
    <w:lvl w:ilvl="8" w:tplc="956CFD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156CDE"/>
    <w:multiLevelType w:val="hybridMultilevel"/>
    <w:tmpl w:val="922C5012"/>
    <w:lvl w:ilvl="0" w:tplc="4B1021B2">
      <w:start w:val="1"/>
      <w:numFmt w:val="bullet"/>
      <w:lvlText w:val="•"/>
      <w:lvlJc w:val="left"/>
      <w:pPr>
        <w:tabs>
          <w:tab w:val="num" w:pos="720"/>
        </w:tabs>
        <w:ind w:left="720" w:hanging="360"/>
      </w:pPr>
      <w:rPr>
        <w:rFonts w:ascii="Arial" w:hAnsi="Arial" w:hint="default"/>
      </w:rPr>
    </w:lvl>
    <w:lvl w:ilvl="1" w:tplc="FE103B30" w:tentative="1">
      <w:start w:val="1"/>
      <w:numFmt w:val="bullet"/>
      <w:lvlText w:val="•"/>
      <w:lvlJc w:val="left"/>
      <w:pPr>
        <w:tabs>
          <w:tab w:val="num" w:pos="1440"/>
        </w:tabs>
        <w:ind w:left="1440" w:hanging="360"/>
      </w:pPr>
      <w:rPr>
        <w:rFonts w:ascii="Arial" w:hAnsi="Arial" w:hint="default"/>
      </w:rPr>
    </w:lvl>
    <w:lvl w:ilvl="2" w:tplc="02409542" w:tentative="1">
      <w:start w:val="1"/>
      <w:numFmt w:val="bullet"/>
      <w:lvlText w:val="•"/>
      <w:lvlJc w:val="left"/>
      <w:pPr>
        <w:tabs>
          <w:tab w:val="num" w:pos="2160"/>
        </w:tabs>
        <w:ind w:left="2160" w:hanging="360"/>
      </w:pPr>
      <w:rPr>
        <w:rFonts w:ascii="Arial" w:hAnsi="Arial" w:hint="default"/>
      </w:rPr>
    </w:lvl>
    <w:lvl w:ilvl="3" w:tplc="A31C1C02" w:tentative="1">
      <w:start w:val="1"/>
      <w:numFmt w:val="bullet"/>
      <w:lvlText w:val="•"/>
      <w:lvlJc w:val="left"/>
      <w:pPr>
        <w:tabs>
          <w:tab w:val="num" w:pos="2880"/>
        </w:tabs>
        <w:ind w:left="2880" w:hanging="360"/>
      </w:pPr>
      <w:rPr>
        <w:rFonts w:ascii="Arial" w:hAnsi="Arial" w:hint="default"/>
      </w:rPr>
    </w:lvl>
    <w:lvl w:ilvl="4" w:tplc="C1DA59DE" w:tentative="1">
      <w:start w:val="1"/>
      <w:numFmt w:val="bullet"/>
      <w:lvlText w:val="•"/>
      <w:lvlJc w:val="left"/>
      <w:pPr>
        <w:tabs>
          <w:tab w:val="num" w:pos="3600"/>
        </w:tabs>
        <w:ind w:left="3600" w:hanging="360"/>
      </w:pPr>
      <w:rPr>
        <w:rFonts w:ascii="Arial" w:hAnsi="Arial" w:hint="default"/>
      </w:rPr>
    </w:lvl>
    <w:lvl w:ilvl="5" w:tplc="00087368" w:tentative="1">
      <w:start w:val="1"/>
      <w:numFmt w:val="bullet"/>
      <w:lvlText w:val="•"/>
      <w:lvlJc w:val="left"/>
      <w:pPr>
        <w:tabs>
          <w:tab w:val="num" w:pos="4320"/>
        </w:tabs>
        <w:ind w:left="4320" w:hanging="360"/>
      </w:pPr>
      <w:rPr>
        <w:rFonts w:ascii="Arial" w:hAnsi="Arial" w:hint="default"/>
      </w:rPr>
    </w:lvl>
    <w:lvl w:ilvl="6" w:tplc="FAA8B9BC" w:tentative="1">
      <w:start w:val="1"/>
      <w:numFmt w:val="bullet"/>
      <w:lvlText w:val="•"/>
      <w:lvlJc w:val="left"/>
      <w:pPr>
        <w:tabs>
          <w:tab w:val="num" w:pos="5040"/>
        </w:tabs>
        <w:ind w:left="5040" w:hanging="360"/>
      </w:pPr>
      <w:rPr>
        <w:rFonts w:ascii="Arial" w:hAnsi="Arial" w:hint="default"/>
      </w:rPr>
    </w:lvl>
    <w:lvl w:ilvl="7" w:tplc="16FE81AC" w:tentative="1">
      <w:start w:val="1"/>
      <w:numFmt w:val="bullet"/>
      <w:lvlText w:val="•"/>
      <w:lvlJc w:val="left"/>
      <w:pPr>
        <w:tabs>
          <w:tab w:val="num" w:pos="5760"/>
        </w:tabs>
        <w:ind w:left="5760" w:hanging="360"/>
      </w:pPr>
      <w:rPr>
        <w:rFonts w:ascii="Arial" w:hAnsi="Arial" w:hint="default"/>
      </w:rPr>
    </w:lvl>
    <w:lvl w:ilvl="8" w:tplc="154E99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7906E5"/>
    <w:multiLevelType w:val="hybridMultilevel"/>
    <w:tmpl w:val="3BBADC9C"/>
    <w:lvl w:ilvl="0" w:tplc="C6D0A830">
      <w:start w:val="1"/>
      <w:numFmt w:val="bullet"/>
      <w:lvlText w:val="•"/>
      <w:lvlJc w:val="left"/>
      <w:pPr>
        <w:tabs>
          <w:tab w:val="num" w:pos="720"/>
        </w:tabs>
        <w:ind w:left="720" w:hanging="360"/>
      </w:pPr>
      <w:rPr>
        <w:rFonts w:ascii="Arial" w:hAnsi="Arial" w:hint="default"/>
      </w:rPr>
    </w:lvl>
    <w:lvl w:ilvl="1" w:tplc="B6C413C8" w:tentative="1">
      <w:start w:val="1"/>
      <w:numFmt w:val="bullet"/>
      <w:lvlText w:val="•"/>
      <w:lvlJc w:val="left"/>
      <w:pPr>
        <w:tabs>
          <w:tab w:val="num" w:pos="1440"/>
        </w:tabs>
        <w:ind w:left="1440" w:hanging="360"/>
      </w:pPr>
      <w:rPr>
        <w:rFonts w:ascii="Arial" w:hAnsi="Arial" w:hint="default"/>
      </w:rPr>
    </w:lvl>
    <w:lvl w:ilvl="2" w:tplc="4906BF76" w:tentative="1">
      <w:start w:val="1"/>
      <w:numFmt w:val="bullet"/>
      <w:lvlText w:val="•"/>
      <w:lvlJc w:val="left"/>
      <w:pPr>
        <w:tabs>
          <w:tab w:val="num" w:pos="2160"/>
        </w:tabs>
        <w:ind w:left="2160" w:hanging="360"/>
      </w:pPr>
      <w:rPr>
        <w:rFonts w:ascii="Arial" w:hAnsi="Arial" w:hint="default"/>
      </w:rPr>
    </w:lvl>
    <w:lvl w:ilvl="3" w:tplc="877622F4" w:tentative="1">
      <w:start w:val="1"/>
      <w:numFmt w:val="bullet"/>
      <w:lvlText w:val="•"/>
      <w:lvlJc w:val="left"/>
      <w:pPr>
        <w:tabs>
          <w:tab w:val="num" w:pos="2880"/>
        </w:tabs>
        <w:ind w:left="2880" w:hanging="360"/>
      </w:pPr>
      <w:rPr>
        <w:rFonts w:ascii="Arial" w:hAnsi="Arial" w:hint="default"/>
      </w:rPr>
    </w:lvl>
    <w:lvl w:ilvl="4" w:tplc="67DA92B2" w:tentative="1">
      <w:start w:val="1"/>
      <w:numFmt w:val="bullet"/>
      <w:lvlText w:val="•"/>
      <w:lvlJc w:val="left"/>
      <w:pPr>
        <w:tabs>
          <w:tab w:val="num" w:pos="3600"/>
        </w:tabs>
        <w:ind w:left="3600" w:hanging="360"/>
      </w:pPr>
      <w:rPr>
        <w:rFonts w:ascii="Arial" w:hAnsi="Arial" w:hint="default"/>
      </w:rPr>
    </w:lvl>
    <w:lvl w:ilvl="5" w:tplc="57C46AC2" w:tentative="1">
      <w:start w:val="1"/>
      <w:numFmt w:val="bullet"/>
      <w:lvlText w:val="•"/>
      <w:lvlJc w:val="left"/>
      <w:pPr>
        <w:tabs>
          <w:tab w:val="num" w:pos="4320"/>
        </w:tabs>
        <w:ind w:left="4320" w:hanging="360"/>
      </w:pPr>
      <w:rPr>
        <w:rFonts w:ascii="Arial" w:hAnsi="Arial" w:hint="default"/>
      </w:rPr>
    </w:lvl>
    <w:lvl w:ilvl="6" w:tplc="25F230DE" w:tentative="1">
      <w:start w:val="1"/>
      <w:numFmt w:val="bullet"/>
      <w:lvlText w:val="•"/>
      <w:lvlJc w:val="left"/>
      <w:pPr>
        <w:tabs>
          <w:tab w:val="num" w:pos="5040"/>
        </w:tabs>
        <w:ind w:left="5040" w:hanging="360"/>
      </w:pPr>
      <w:rPr>
        <w:rFonts w:ascii="Arial" w:hAnsi="Arial" w:hint="default"/>
      </w:rPr>
    </w:lvl>
    <w:lvl w:ilvl="7" w:tplc="09881998" w:tentative="1">
      <w:start w:val="1"/>
      <w:numFmt w:val="bullet"/>
      <w:lvlText w:val="•"/>
      <w:lvlJc w:val="left"/>
      <w:pPr>
        <w:tabs>
          <w:tab w:val="num" w:pos="5760"/>
        </w:tabs>
        <w:ind w:left="5760" w:hanging="360"/>
      </w:pPr>
      <w:rPr>
        <w:rFonts w:ascii="Arial" w:hAnsi="Arial" w:hint="default"/>
      </w:rPr>
    </w:lvl>
    <w:lvl w:ilvl="8" w:tplc="343C67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F205576"/>
    <w:multiLevelType w:val="hybridMultilevel"/>
    <w:tmpl w:val="9632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312370">
    <w:abstractNumId w:val="0"/>
  </w:num>
  <w:num w:numId="2" w16cid:durableId="1999338751">
    <w:abstractNumId w:val="3"/>
  </w:num>
  <w:num w:numId="3" w16cid:durableId="837233640">
    <w:abstractNumId w:val="11"/>
  </w:num>
  <w:num w:numId="4" w16cid:durableId="406656164">
    <w:abstractNumId w:val="4"/>
  </w:num>
  <w:num w:numId="5" w16cid:durableId="58602746">
    <w:abstractNumId w:val="6"/>
  </w:num>
  <w:num w:numId="6" w16cid:durableId="1529293389">
    <w:abstractNumId w:val="9"/>
  </w:num>
  <w:num w:numId="7" w16cid:durableId="1817257881">
    <w:abstractNumId w:val="1"/>
  </w:num>
  <w:num w:numId="8" w16cid:durableId="773550356">
    <w:abstractNumId w:val="10"/>
  </w:num>
  <w:num w:numId="9" w16cid:durableId="1076511294">
    <w:abstractNumId w:val="12"/>
  </w:num>
  <w:num w:numId="10" w16cid:durableId="1718821044">
    <w:abstractNumId w:val="8"/>
  </w:num>
  <w:num w:numId="11" w16cid:durableId="1992175287">
    <w:abstractNumId w:val="7"/>
  </w:num>
  <w:num w:numId="12" w16cid:durableId="778333356">
    <w:abstractNumId w:val="2"/>
  </w:num>
  <w:num w:numId="13" w16cid:durableId="1310937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22"/>
    <w:rsid w:val="00000E48"/>
    <w:rsid w:val="00000EA5"/>
    <w:rsid w:val="000030C2"/>
    <w:rsid w:val="00011A53"/>
    <w:rsid w:val="0001311E"/>
    <w:rsid w:val="0001402E"/>
    <w:rsid w:val="00016E9C"/>
    <w:rsid w:val="000205BE"/>
    <w:rsid w:val="0002129A"/>
    <w:rsid w:val="00022C24"/>
    <w:rsid w:val="000241E4"/>
    <w:rsid w:val="0002551E"/>
    <w:rsid w:val="00026E60"/>
    <w:rsid w:val="000318C8"/>
    <w:rsid w:val="00033A85"/>
    <w:rsid w:val="00035465"/>
    <w:rsid w:val="00035F89"/>
    <w:rsid w:val="000377CA"/>
    <w:rsid w:val="00043A27"/>
    <w:rsid w:val="00047636"/>
    <w:rsid w:val="000514C4"/>
    <w:rsid w:val="00052308"/>
    <w:rsid w:val="00053BBF"/>
    <w:rsid w:val="00054E5F"/>
    <w:rsid w:val="0005634E"/>
    <w:rsid w:val="00056866"/>
    <w:rsid w:val="00060828"/>
    <w:rsid w:val="00061F0E"/>
    <w:rsid w:val="000620D3"/>
    <w:rsid w:val="00062B99"/>
    <w:rsid w:val="00062C28"/>
    <w:rsid w:val="000634AF"/>
    <w:rsid w:val="00063B54"/>
    <w:rsid w:val="0007328D"/>
    <w:rsid w:val="00073584"/>
    <w:rsid w:val="000804F5"/>
    <w:rsid w:val="000849FA"/>
    <w:rsid w:val="00090E3A"/>
    <w:rsid w:val="000917C8"/>
    <w:rsid w:val="00092026"/>
    <w:rsid w:val="000A17B0"/>
    <w:rsid w:val="000A434A"/>
    <w:rsid w:val="000A689F"/>
    <w:rsid w:val="000A7E64"/>
    <w:rsid w:val="000B2F0F"/>
    <w:rsid w:val="000B4F7D"/>
    <w:rsid w:val="000B6DF4"/>
    <w:rsid w:val="000B7FE3"/>
    <w:rsid w:val="000C1670"/>
    <w:rsid w:val="000C1AFF"/>
    <w:rsid w:val="000C3289"/>
    <w:rsid w:val="000C60B0"/>
    <w:rsid w:val="000C6348"/>
    <w:rsid w:val="000C689F"/>
    <w:rsid w:val="000C7E7B"/>
    <w:rsid w:val="000D03CE"/>
    <w:rsid w:val="000D3EFE"/>
    <w:rsid w:val="000D574A"/>
    <w:rsid w:val="000D62D1"/>
    <w:rsid w:val="000D795A"/>
    <w:rsid w:val="000E3CDD"/>
    <w:rsid w:val="000E3F2A"/>
    <w:rsid w:val="000E669C"/>
    <w:rsid w:val="000E6BF6"/>
    <w:rsid w:val="000F0A0E"/>
    <w:rsid w:val="000F3D5F"/>
    <w:rsid w:val="00100B4B"/>
    <w:rsid w:val="0010186A"/>
    <w:rsid w:val="001108FF"/>
    <w:rsid w:val="001113BE"/>
    <w:rsid w:val="001141C3"/>
    <w:rsid w:val="00124CB1"/>
    <w:rsid w:val="00132507"/>
    <w:rsid w:val="00132A31"/>
    <w:rsid w:val="00134B18"/>
    <w:rsid w:val="00137A48"/>
    <w:rsid w:val="0014292B"/>
    <w:rsid w:val="0015038A"/>
    <w:rsid w:val="00150B02"/>
    <w:rsid w:val="00151A58"/>
    <w:rsid w:val="00152306"/>
    <w:rsid w:val="001604A7"/>
    <w:rsid w:val="001622AF"/>
    <w:rsid w:val="0016326A"/>
    <w:rsid w:val="00164707"/>
    <w:rsid w:val="0016536C"/>
    <w:rsid w:val="00170962"/>
    <w:rsid w:val="001714BF"/>
    <w:rsid w:val="00173DB9"/>
    <w:rsid w:val="00180631"/>
    <w:rsid w:val="00180B74"/>
    <w:rsid w:val="00180CA8"/>
    <w:rsid w:val="001818FC"/>
    <w:rsid w:val="00181BF5"/>
    <w:rsid w:val="00182DBD"/>
    <w:rsid w:val="00195A98"/>
    <w:rsid w:val="001C28EC"/>
    <w:rsid w:val="001C60AA"/>
    <w:rsid w:val="001C6FE9"/>
    <w:rsid w:val="001C78FD"/>
    <w:rsid w:val="001D025D"/>
    <w:rsid w:val="001D0B43"/>
    <w:rsid w:val="001D4AED"/>
    <w:rsid w:val="001D50FA"/>
    <w:rsid w:val="001D5A78"/>
    <w:rsid w:val="001D60B0"/>
    <w:rsid w:val="001D6A44"/>
    <w:rsid w:val="001E2E1A"/>
    <w:rsid w:val="001F02BB"/>
    <w:rsid w:val="001F0646"/>
    <w:rsid w:val="001F07CC"/>
    <w:rsid w:val="001F5DC5"/>
    <w:rsid w:val="001F7C25"/>
    <w:rsid w:val="00202C0A"/>
    <w:rsid w:val="00203896"/>
    <w:rsid w:val="00206964"/>
    <w:rsid w:val="0021657E"/>
    <w:rsid w:val="00216D22"/>
    <w:rsid w:val="00220947"/>
    <w:rsid w:val="00220BDE"/>
    <w:rsid w:val="002216B8"/>
    <w:rsid w:val="00224986"/>
    <w:rsid w:val="00230B13"/>
    <w:rsid w:val="002334CF"/>
    <w:rsid w:val="00234750"/>
    <w:rsid w:val="00236B58"/>
    <w:rsid w:val="002372CA"/>
    <w:rsid w:val="0023730A"/>
    <w:rsid w:val="0023744D"/>
    <w:rsid w:val="002423A5"/>
    <w:rsid w:val="00242E2D"/>
    <w:rsid w:val="00244A4E"/>
    <w:rsid w:val="0024558B"/>
    <w:rsid w:val="00245723"/>
    <w:rsid w:val="002470C1"/>
    <w:rsid w:val="00247ABB"/>
    <w:rsid w:val="00250475"/>
    <w:rsid w:val="002562C1"/>
    <w:rsid w:val="00257C85"/>
    <w:rsid w:val="002651A0"/>
    <w:rsid w:val="002676EE"/>
    <w:rsid w:val="002700C8"/>
    <w:rsid w:val="00270E06"/>
    <w:rsid w:val="0027126F"/>
    <w:rsid w:val="0027179C"/>
    <w:rsid w:val="0027627D"/>
    <w:rsid w:val="00276E0E"/>
    <w:rsid w:val="00282B6B"/>
    <w:rsid w:val="002840FD"/>
    <w:rsid w:val="002862FB"/>
    <w:rsid w:val="00290FB3"/>
    <w:rsid w:val="0029193D"/>
    <w:rsid w:val="00293D5C"/>
    <w:rsid w:val="002A0398"/>
    <w:rsid w:val="002A60BD"/>
    <w:rsid w:val="002B090E"/>
    <w:rsid w:val="002B3DA5"/>
    <w:rsid w:val="002B4D28"/>
    <w:rsid w:val="002B6531"/>
    <w:rsid w:val="002B6B81"/>
    <w:rsid w:val="002C0921"/>
    <w:rsid w:val="002C192F"/>
    <w:rsid w:val="002C7BE3"/>
    <w:rsid w:val="002D2DE8"/>
    <w:rsid w:val="002D3058"/>
    <w:rsid w:val="002D6F9B"/>
    <w:rsid w:val="002D72E7"/>
    <w:rsid w:val="002D7D2C"/>
    <w:rsid w:val="002D7D42"/>
    <w:rsid w:val="002E1078"/>
    <w:rsid w:val="002E116B"/>
    <w:rsid w:val="002E2296"/>
    <w:rsid w:val="002E3432"/>
    <w:rsid w:val="002E427B"/>
    <w:rsid w:val="002E5C2A"/>
    <w:rsid w:val="002F2210"/>
    <w:rsid w:val="002F323F"/>
    <w:rsid w:val="002F4B91"/>
    <w:rsid w:val="002F65D6"/>
    <w:rsid w:val="00312E0B"/>
    <w:rsid w:val="00314214"/>
    <w:rsid w:val="00316301"/>
    <w:rsid w:val="00316446"/>
    <w:rsid w:val="00317B3E"/>
    <w:rsid w:val="00322850"/>
    <w:rsid w:val="0032286A"/>
    <w:rsid w:val="0032444A"/>
    <w:rsid w:val="00326373"/>
    <w:rsid w:val="00326911"/>
    <w:rsid w:val="003307DD"/>
    <w:rsid w:val="003331BA"/>
    <w:rsid w:val="00337DEA"/>
    <w:rsid w:val="0035000D"/>
    <w:rsid w:val="00350BB5"/>
    <w:rsid w:val="00351DA1"/>
    <w:rsid w:val="00356B9A"/>
    <w:rsid w:val="00357136"/>
    <w:rsid w:val="0036417D"/>
    <w:rsid w:val="0036669C"/>
    <w:rsid w:val="0037057E"/>
    <w:rsid w:val="0037251D"/>
    <w:rsid w:val="003747D6"/>
    <w:rsid w:val="00374F39"/>
    <w:rsid w:val="0038348A"/>
    <w:rsid w:val="00384213"/>
    <w:rsid w:val="003870B6"/>
    <w:rsid w:val="003879B1"/>
    <w:rsid w:val="0039082D"/>
    <w:rsid w:val="00390A3F"/>
    <w:rsid w:val="00395D96"/>
    <w:rsid w:val="003972E5"/>
    <w:rsid w:val="00397FD2"/>
    <w:rsid w:val="003A1CC9"/>
    <w:rsid w:val="003A1CD4"/>
    <w:rsid w:val="003A4CEF"/>
    <w:rsid w:val="003A6EBB"/>
    <w:rsid w:val="003A7BEC"/>
    <w:rsid w:val="003B1107"/>
    <w:rsid w:val="003B14CC"/>
    <w:rsid w:val="003B2782"/>
    <w:rsid w:val="003B4526"/>
    <w:rsid w:val="003B4793"/>
    <w:rsid w:val="003B5F57"/>
    <w:rsid w:val="003B634D"/>
    <w:rsid w:val="003B7CE2"/>
    <w:rsid w:val="003B7DDA"/>
    <w:rsid w:val="003C17BA"/>
    <w:rsid w:val="003C4215"/>
    <w:rsid w:val="003D4285"/>
    <w:rsid w:val="003D4F5B"/>
    <w:rsid w:val="003E0147"/>
    <w:rsid w:val="003E1FFD"/>
    <w:rsid w:val="003E57BB"/>
    <w:rsid w:val="003F31C7"/>
    <w:rsid w:val="003F3C38"/>
    <w:rsid w:val="003F6E31"/>
    <w:rsid w:val="004017F0"/>
    <w:rsid w:val="00402A24"/>
    <w:rsid w:val="00403CD3"/>
    <w:rsid w:val="00413DDE"/>
    <w:rsid w:val="00422FC6"/>
    <w:rsid w:val="0043079B"/>
    <w:rsid w:val="0043203A"/>
    <w:rsid w:val="0043588A"/>
    <w:rsid w:val="0043770F"/>
    <w:rsid w:val="00447874"/>
    <w:rsid w:val="0045460E"/>
    <w:rsid w:val="004566CB"/>
    <w:rsid w:val="00464D5E"/>
    <w:rsid w:val="00464FEF"/>
    <w:rsid w:val="00470C10"/>
    <w:rsid w:val="00473200"/>
    <w:rsid w:val="00474430"/>
    <w:rsid w:val="0047596E"/>
    <w:rsid w:val="00486488"/>
    <w:rsid w:val="004871A0"/>
    <w:rsid w:val="004876E7"/>
    <w:rsid w:val="0049198D"/>
    <w:rsid w:val="00492747"/>
    <w:rsid w:val="004963B0"/>
    <w:rsid w:val="004A0190"/>
    <w:rsid w:val="004A4500"/>
    <w:rsid w:val="004A4F6A"/>
    <w:rsid w:val="004A5D1C"/>
    <w:rsid w:val="004A7247"/>
    <w:rsid w:val="004A7B15"/>
    <w:rsid w:val="004C2703"/>
    <w:rsid w:val="004C7F99"/>
    <w:rsid w:val="004C7FED"/>
    <w:rsid w:val="004D2300"/>
    <w:rsid w:val="004D6829"/>
    <w:rsid w:val="004D7E8A"/>
    <w:rsid w:val="004E2EBA"/>
    <w:rsid w:val="004E4E35"/>
    <w:rsid w:val="004E580C"/>
    <w:rsid w:val="004E7C7D"/>
    <w:rsid w:val="004F04CA"/>
    <w:rsid w:val="004F1688"/>
    <w:rsid w:val="004F4F97"/>
    <w:rsid w:val="004F5F05"/>
    <w:rsid w:val="004F64C1"/>
    <w:rsid w:val="004F685D"/>
    <w:rsid w:val="00502377"/>
    <w:rsid w:val="005047CD"/>
    <w:rsid w:val="00504DAC"/>
    <w:rsid w:val="0050533D"/>
    <w:rsid w:val="005060D9"/>
    <w:rsid w:val="005076D1"/>
    <w:rsid w:val="00507AFB"/>
    <w:rsid w:val="0051162F"/>
    <w:rsid w:val="00512AAF"/>
    <w:rsid w:val="00513EFA"/>
    <w:rsid w:val="00515A32"/>
    <w:rsid w:val="00521F05"/>
    <w:rsid w:val="0052769F"/>
    <w:rsid w:val="00527F49"/>
    <w:rsid w:val="005337CE"/>
    <w:rsid w:val="00534B48"/>
    <w:rsid w:val="005352C8"/>
    <w:rsid w:val="0054374B"/>
    <w:rsid w:val="00545CA0"/>
    <w:rsid w:val="0054775F"/>
    <w:rsid w:val="005515F9"/>
    <w:rsid w:val="00553365"/>
    <w:rsid w:val="00556BDC"/>
    <w:rsid w:val="00561D05"/>
    <w:rsid w:val="005677F2"/>
    <w:rsid w:val="00570315"/>
    <w:rsid w:val="0057482A"/>
    <w:rsid w:val="005753B3"/>
    <w:rsid w:val="00576A29"/>
    <w:rsid w:val="00580822"/>
    <w:rsid w:val="0058171E"/>
    <w:rsid w:val="00581AD9"/>
    <w:rsid w:val="00583179"/>
    <w:rsid w:val="00583E79"/>
    <w:rsid w:val="00585012"/>
    <w:rsid w:val="005955D9"/>
    <w:rsid w:val="00597746"/>
    <w:rsid w:val="005A0266"/>
    <w:rsid w:val="005A5280"/>
    <w:rsid w:val="005A5650"/>
    <w:rsid w:val="005A79D5"/>
    <w:rsid w:val="005A7B80"/>
    <w:rsid w:val="005B308F"/>
    <w:rsid w:val="005C2323"/>
    <w:rsid w:val="005C2BF9"/>
    <w:rsid w:val="005C2DCC"/>
    <w:rsid w:val="005E0507"/>
    <w:rsid w:val="005E4BE8"/>
    <w:rsid w:val="005E79E8"/>
    <w:rsid w:val="005F63A6"/>
    <w:rsid w:val="00604522"/>
    <w:rsid w:val="00610276"/>
    <w:rsid w:val="00610B6F"/>
    <w:rsid w:val="0061325D"/>
    <w:rsid w:val="006154D4"/>
    <w:rsid w:val="00623238"/>
    <w:rsid w:val="00624001"/>
    <w:rsid w:val="00634BB0"/>
    <w:rsid w:val="00636A69"/>
    <w:rsid w:val="00644E40"/>
    <w:rsid w:val="00645771"/>
    <w:rsid w:val="006457FA"/>
    <w:rsid w:val="00646B50"/>
    <w:rsid w:val="00646FC1"/>
    <w:rsid w:val="0065152F"/>
    <w:rsid w:val="00654DB1"/>
    <w:rsid w:val="006553C9"/>
    <w:rsid w:val="006577DA"/>
    <w:rsid w:val="00661C9F"/>
    <w:rsid w:val="00662375"/>
    <w:rsid w:val="00663493"/>
    <w:rsid w:val="00664EB5"/>
    <w:rsid w:val="00673C3A"/>
    <w:rsid w:val="00674211"/>
    <w:rsid w:val="00675316"/>
    <w:rsid w:val="0067560D"/>
    <w:rsid w:val="00680220"/>
    <w:rsid w:val="006909D0"/>
    <w:rsid w:val="006947EF"/>
    <w:rsid w:val="00695F42"/>
    <w:rsid w:val="006A033E"/>
    <w:rsid w:val="006A0E90"/>
    <w:rsid w:val="006A15D7"/>
    <w:rsid w:val="006A2AF5"/>
    <w:rsid w:val="006A47FB"/>
    <w:rsid w:val="006A7995"/>
    <w:rsid w:val="006A7C07"/>
    <w:rsid w:val="006B2413"/>
    <w:rsid w:val="006B662A"/>
    <w:rsid w:val="006C1952"/>
    <w:rsid w:val="006C23D5"/>
    <w:rsid w:val="006C40CD"/>
    <w:rsid w:val="006C4BA5"/>
    <w:rsid w:val="006C6B07"/>
    <w:rsid w:val="006C7B8A"/>
    <w:rsid w:val="006C7C74"/>
    <w:rsid w:val="006D01EA"/>
    <w:rsid w:val="006D12B7"/>
    <w:rsid w:val="006D1749"/>
    <w:rsid w:val="006D1EB4"/>
    <w:rsid w:val="006E13C7"/>
    <w:rsid w:val="006E3F69"/>
    <w:rsid w:val="006E45B0"/>
    <w:rsid w:val="006E4798"/>
    <w:rsid w:val="006F03D0"/>
    <w:rsid w:val="006F1845"/>
    <w:rsid w:val="006F2867"/>
    <w:rsid w:val="006F7265"/>
    <w:rsid w:val="0070239F"/>
    <w:rsid w:val="00702EDE"/>
    <w:rsid w:val="007030F7"/>
    <w:rsid w:val="007044F5"/>
    <w:rsid w:val="00714720"/>
    <w:rsid w:val="007229A3"/>
    <w:rsid w:val="0072576B"/>
    <w:rsid w:val="00734745"/>
    <w:rsid w:val="0074603D"/>
    <w:rsid w:val="007466AB"/>
    <w:rsid w:val="00750D0C"/>
    <w:rsid w:val="00752080"/>
    <w:rsid w:val="00752A22"/>
    <w:rsid w:val="007535EA"/>
    <w:rsid w:val="00756991"/>
    <w:rsid w:val="00756EAF"/>
    <w:rsid w:val="0076180B"/>
    <w:rsid w:val="00763F25"/>
    <w:rsid w:val="007676E8"/>
    <w:rsid w:val="00770D59"/>
    <w:rsid w:val="007712B7"/>
    <w:rsid w:val="0077316C"/>
    <w:rsid w:val="00773347"/>
    <w:rsid w:val="0078646F"/>
    <w:rsid w:val="0078693F"/>
    <w:rsid w:val="00786DDC"/>
    <w:rsid w:val="00792B5F"/>
    <w:rsid w:val="00794E75"/>
    <w:rsid w:val="0079557C"/>
    <w:rsid w:val="007A5C3D"/>
    <w:rsid w:val="007B2542"/>
    <w:rsid w:val="007B7295"/>
    <w:rsid w:val="007B74A8"/>
    <w:rsid w:val="007C105D"/>
    <w:rsid w:val="007C248C"/>
    <w:rsid w:val="007C2DA4"/>
    <w:rsid w:val="007D0DDE"/>
    <w:rsid w:val="007D31D3"/>
    <w:rsid w:val="007E0471"/>
    <w:rsid w:val="007E1338"/>
    <w:rsid w:val="007E22A9"/>
    <w:rsid w:val="007E5939"/>
    <w:rsid w:val="007E6F95"/>
    <w:rsid w:val="007F0B3E"/>
    <w:rsid w:val="007F1AB3"/>
    <w:rsid w:val="007F23B6"/>
    <w:rsid w:val="007F6837"/>
    <w:rsid w:val="007F7367"/>
    <w:rsid w:val="00801EE6"/>
    <w:rsid w:val="0080541B"/>
    <w:rsid w:val="008068AA"/>
    <w:rsid w:val="008103AF"/>
    <w:rsid w:val="00811F54"/>
    <w:rsid w:val="008121CC"/>
    <w:rsid w:val="0081339E"/>
    <w:rsid w:val="0081475F"/>
    <w:rsid w:val="00814C3E"/>
    <w:rsid w:val="00815DCF"/>
    <w:rsid w:val="0082213B"/>
    <w:rsid w:val="008270F8"/>
    <w:rsid w:val="00827694"/>
    <w:rsid w:val="0083092A"/>
    <w:rsid w:val="00845676"/>
    <w:rsid w:val="00846CAF"/>
    <w:rsid w:val="00852E3C"/>
    <w:rsid w:val="008552AD"/>
    <w:rsid w:val="00860DB8"/>
    <w:rsid w:val="00861E77"/>
    <w:rsid w:val="00865EBA"/>
    <w:rsid w:val="008675A9"/>
    <w:rsid w:val="008679D2"/>
    <w:rsid w:val="008743C7"/>
    <w:rsid w:val="00876FD1"/>
    <w:rsid w:val="008772C0"/>
    <w:rsid w:val="00877B97"/>
    <w:rsid w:val="008814D4"/>
    <w:rsid w:val="00881629"/>
    <w:rsid w:val="0088260B"/>
    <w:rsid w:val="008826B3"/>
    <w:rsid w:val="008852FB"/>
    <w:rsid w:val="00885B24"/>
    <w:rsid w:val="0088705D"/>
    <w:rsid w:val="008873A7"/>
    <w:rsid w:val="00897BED"/>
    <w:rsid w:val="00897F91"/>
    <w:rsid w:val="008A1129"/>
    <w:rsid w:val="008A1E6A"/>
    <w:rsid w:val="008A59BD"/>
    <w:rsid w:val="008A5D3B"/>
    <w:rsid w:val="008A6AE7"/>
    <w:rsid w:val="008B0DEF"/>
    <w:rsid w:val="008B148F"/>
    <w:rsid w:val="008B3000"/>
    <w:rsid w:val="008B30B5"/>
    <w:rsid w:val="008B7E7E"/>
    <w:rsid w:val="008C2041"/>
    <w:rsid w:val="008C3004"/>
    <w:rsid w:val="008C6A45"/>
    <w:rsid w:val="008C793B"/>
    <w:rsid w:val="008D5DEB"/>
    <w:rsid w:val="008E28E7"/>
    <w:rsid w:val="008E5B66"/>
    <w:rsid w:val="008E7613"/>
    <w:rsid w:val="008F0A36"/>
    <w:rsid w:val="008F795E"/>
    <w:rsid w:val="009001CA"/>
    <w:rsid w:val="009028BC"/>
    <w:rsid w:val="00903401"/>
    <w:rsid w:val="00903473"/>
    <w:rsid w:val="00912C59"/>
    <w:rsid w:val="00915DA3"/>
    <w:rsid w:val="0092015E"/>
    <w:rsid w:val="00926CF4"/>
    <w:rsid w:val="00932BE3"/>
    <w:rsid w:val="0093509E"/>
    <w:rsid w:val="00940140"/>
    <w:rsid w:val="00940906"/>
    <w:rsid w:val="00941193"/>
    <w:rsid w:val="0094182B"/>
    <w:rsid w:val="0094219F"/>
    <w:rsid w:val="0094337A"/>
    <w:rsid w:val="009502DE"/>
    <w:rsid w:val="00954586"/>
    <w:rsid w:val="009546F1"/>
    <w:rsid w:val="00954CEC"/>
    <w:rsid w:val="00967E90"/>
    <w:rsid w:val="00971427"/>
    <w:rsid w:val="00971BDF"/>
    <w:rsid w:val="00973728"/>
    <w:rsid w:val="00982797"/>
    <w:rsid w:val="009874FF"/>
    <w:rsid w:val="009921D1"/>
    <w:rsid w:val="00995420"/>
    <w:rsid w:val="00996F36"/>
    <w:rsid w:val="009A52E3"/>
    <w:rsid w:val="009B252D"/>
    <w:rsid w:val="009B60AC"/>
    <w:rsid w:val="009B711C"/>
    <w:rsid w:val="009C475B"/>
    <w:rsid w:val="009C4EA9"/>
    <w:rsid w:val="009D4A82"/>
    <w:rsid w:val="009D64C9"/>
    <w:rsid w:val="009E2DF3"/>
    <w:rsid w:val="009E4CFB"/>
    <w:rsid w:val="009F1551"/>
    <w:rsid w:val="009F1E9A"/>
    <w:rsid w:val="009F46B2"/>
    <w:rsid w:val="009F499C"/>
    <w:rsid w:val="00A003BD"/>
    <w:rsid w:val="00A03170"/>
    <w:rsid w:val="00A03274"/>
    <w:rsid w:val="00A12616"/>
    <w:rsid w:val="00A21923"/>
    <w:rsid w:val="00A26046"/>
    <w:rsid w:val="00A33ECA"/>
    <w:rsid w:val="00A50CAC"/>
    <w:rsid w:val="00A5119F"/>
    <w:rsid w:val="00A530B1"/>
    <w:rsid w:val="00A570FC"/>
    <w:rsid w:val="00A606A3"/>
    <w:rsid w:val="00A61433"/>
    <w:rsid w:val="00A63878"/>
    <w:rsid w:val="00A64553"/>
    <w:rsid w:val="00A67B17"/>
    <w:rsid w:val="00A67D4A"/>
    <w:rsid w:val="00A73D40"/>
    <w:rsid w:val="00A76808"/>
    <w:rsid w:val="00A83468"/>
    <w:rsid w:val="00A867D7"/>
    <w:rsid w:val="00A874C6"/>
    <w:rsid w:val="00A8788B"/>
    <w:rsid w:val="00A90C54"/>
    <w:rsid w:val="00A928AD"/>
    <w:rsid w:val="00A97E7A"/>
    <w:rsid w:val="00AA03DF"/>
    <w:rsid w:val="00AA090A"/>
    <w:rsid w:val="00AA3272"/>
    <w:rsid w:val="00AA33F8"/>
    <w:rsid w:val="00AA3BF4"/>
    <w:rsid w:val="00AA5EDD"/>
    <w:rsid w:val="00AB0821"/>
    <w:rsid w:val="00AB2F46"/>
    <w:rsid w:val="00AB52CF"/>
    <w:rsid w:val="00AC2744"/>
    <w:rsid w:val="00AC382D"/>
    <w:rsid w:val="00AC5FFC"/>
    <w:rsid w:val="00AC74FA"/>
    <w:rsid w:val="00AD0A1C"/>
    <w:rsid w:val="00AD2094"/>
    <w:rsid w:val="00AD2A3F"/>
    <w:rsid w:val="00AD3798"/>
    <w:rsid w:val="00AD671F"/>
    <w:rsid w:val="00AE1E44"/>
    <w:rsid w:val="00AE36D8"/>
    <w:rsid w:val="00AE44F9"/>
    <w:rsid w:val="00AE5C37"/>
    <w:rsid w:val="00AE6745"/>
    <w:rsid w:val="00AE6B7C"/>
    <w:rsid w:val="00AE7DBF"/>
    <w:rsid w:val="00AF31F1"/>
    <w:rsid w:val="00AF40DD"/>
    <w:rsid w:val="00AF4921"/>
    <w:rsid w:val="00AF5280"/>
    <w:rsid w:val="00B01D2B"/>
    <w:rsid w:val="00B0356D"/>
    <w:rsid w:val="00B06D8C"/>
    <w:rsid w:val="00B11185"/>
    <w:rsid w:val="00B1258B"/>
    <w:rsid w:val="00B15ABC"/>
    <w:rsid w:val="00B170EE"/>
    <w:rsid w:val="00B17437"/>
    <w:rsid w:val="00B17BDD"/>
    <w:rsid w:val="00B30F9E"/>
    <w:rsid w:val="00B32EC7"/>
    <w:rsid w:val="00B3457B"/>
    <w:rsid w:val="00B36121"/>
    <w:rsid w:val="00B40A3F"/>
    <w:rsid w:val="00B40E64"/>
    <w:rsid w:val="00B45AAD"/>
    <w:rsid w:val="00B507DC"/>
    <w:rsid w:val="00B54260"/>
    <w:rsid w:val="00B54713"/>
    <w:rsid w:val="00B54E49"/>
    <w:rsid w:val="00B603FC"/>
    <w:rsid w:val="00B61B7A"/>
    <w:rsid w:val="00B61D38"/>
    <w:rsid w:val="00B62BF4"/>
    <w:rsid w:val="00B6794D"/>
    <w:rsid w:val="00B67E94"/>
    <w:rsid w:val="00B769F6"/>
    <w:rsid w:val="00B80424"/>
    <w:rsid w:val="00B8155A"/>
    <w:rsid w:val="00B856FA"/>
    <w:rsid w:val="00B869B4"/>
    <w:rsid w:val="00B87F54"/>
    <w:rsid w:val="00B92A24"/>
    <w:rsid w:val="00B93184"/>
    <w:rsid w:val="00B94FA1"/>
    <w:rsid w:val="00BA16CC"/>
    <w:rsid w:val="00BA2847"/>
    <w:rsid w:val="00BA33C5"/>
    <w:rsid w:val="00BA6A7A"/>
    <w:rsid w:val="00BB4AAE"/>
    <w:rsid w:val="00BC27D4"/>
    <w:rsid w:val="00BC59C6"/>
    <w:rsid w:val="00BC5A95"/>
    <w:rsid w:val="00BC65FE"/>
    <w:rsid w:val="00BC7423"/>
    <w:rsid w:val="00BD10EA"/>
    <w:rsid w:val="00BD3B4F"/>
    <w:rsid w:val="00BD4E42"/>
    <w:rsid w:val="00BE0A01"/>
    <w:rsid w:val="00BE393D"/>
    <w:rsid w:val="00BE561E"/>
    <w:rsid w:val="00BE7175"/>
    <w:rsid w:val="00BE7C1A"/>
    <w:rsid w:val="00BF017E"/>
    <w:rsid w:val="00BF6FC5"/>
    <w:rsid w:val="00C01423"/>
    <w:rsid w:val="00C02708"/>
    <w:rsid w:val="00C04459"/>
    <w:rsid w:val="00C07EC4"/>
    <w:rsid w:val="00C1436B"/>
    <w:rsid w:val="00C15347"/>
    <w:rsid w:val="00C247B4"/>
    <w:rsid w:val="00C31C72"/>
    <w:rsid w:val="00C347B1"/>
    <w:rsid w:val="00C3570D"/>
    <w:rsid w:val="00C41DF3"/>
    <w:rsid w:val="00C45148"/>
    <w:rsid w:val="00C4571D"/>
    <w:rsid w:val="00C46E5C"/>
    <w:rsid w:val="00C50E81"/>
    <w:rsid w:val="00C54112"/>
    <w:rsid w:val="00C554ED"/>
    <w:rsid w:val="00C60A89"/>
    <w:rsid w:val="00C709E4"/>
    <w:rsid w:val="00C70EAB"/>
    <w:rsid w:val="00C7135E"/>
    <w:rsid w:val="00C81D74"/>
    <w:rsid w:val="00C825E9"/>
    <w:rsid w:val="00C856F6"/>
    <w:rsid w:val="00C922F6"/>
    <w:rsid w:val="00C9468C"/>
    <w:rsid w:val="00CA2FD6"/>
    <w:rsid w:val="00CA3394"/>
    <w:rsid w:val="00CA3EAE"/>
    <w:rsid w:val="00CB1D45"/>
    <w:rsid w:val="00CC556F"/>
    <w:rsid w:val="00CD06AE"/>
    <w:rsid w:val="00CD15BF"/>
    <w:rsid w:val="00CD2A6F"/>
    <w:rsid w:val="00CD2CAB"/>
    <w:rsid w:val="00CD68AD"/>
    <w:rsid w:val="00CE1EEF"/>
    <w:rsid w:val="00CE41CA"/>
    <w:rsid w:val="00CE4A23"/>
    <w:rsid w:val="00CE62FA"/>
    <w:rsid w:val="00CE778F"/>
    <w:rsid w:val="00CF4A3C"/>
    <w:rsid w:val="00CF66B3"/>
    <w:rsid w:val="00D002D7"/>
    <w:rsid w:val="00D200EC"/>
    <w:rsid w:val="00D20674"/>
    <w:rsid w:val="00D25978"/>
    <w:rsid w:val="00D44170"/>
    <w:rsid w:val="00D54466"/>
    <w:rsid w:val="00D54CD0"/>
    <w:rsid w:val="00D55C50"/>
    <w:rsid w:val="00D61725"/>
    <w:rsid w:val="00D62991"/>
    <w:rsid w:val="00D62A2D"/>
    <w:rsid w:val="00D648F9"/>
    <w:rsid w:val="00D64D22"/>
    <w:rsid w:val="00D66402"/>
    <w:rsid w:val="00D730D6"/>
    <w:rsid w:val="00D7392F"/>
    <w:rsid w:val="00D758F7"/>
    <w:rsid w:val="00D91EB5"/>
    <w:rsid w:val="00D922A0"/>
    <w:rsid w:val="00D95296"/>
    <w:rsid w:val="00D955A5"/>
    <w:rsid w:val="00D96520"/>
    <w:rsid w:val="00D97653"/>
    <w:rsid w:val="00D97742"/>
    <w:rsid w:val="00DA47B6"/>
    <w:rsid w:val="00DA4EBC"/>
    <w:rsid w:val="00DB01DA"/>
    <w:rsid w:val="00DB2AEE"/>
    <w:rsid w:val="00DB724E"/>
    <w:rsid w:val="00DC0E5D"/>
    <w:rsid w:val="00DC1464"/>
    <w:rsid w:val="00DC2473"/>
    <w:rsid w:val="00DD32B7"/>
    <w:rsid w:val="00DD3914"/>
    <w:rsid w:val="00DD4529"/>
    <w:rsid w:val="00DE18E1"/>
    <w:rsid w:val="00DE431A"/>
    <w:rsid w:val="00DF2A0E"/>
    <w:rsid w:val="00DF2ECB"/>
    <w:rsid w:val="00DF5272"/>
    <w:rsid w:val="00DF5CD3"/>
    <w:rsid w:val="00E015E2"/>
    <w:rsid w:val="00E0160A"/>
    <w:rsid w:val="00E02D5F"/>
    <w:rsid w:val="00E0446B"/>
    <w:rsid w:val="00E07604"/>
    <w:rsid w:val="00E07729"/>
    <w:rsid w:val="00E116E1"/>
    <w:rsid w:val="00E123D8"/>
    <w:rsid w:val="00E12D07"/>
    <w:rsid w:val="00E1319D"/>
    <w:rsid w:val="00E132F9"/>
    <w:rsid w:val="00E14691"/>
    <w:rsid w:val="00E14B82"/>
    <w:rsid w:val="00E15233"/>
    <w:rsid w:val="00E231C6"/>
    <w:rsid w:val="00E23F78"/>
    <w:rsid w:val="00E247D0"/>
    <w:rsid w:val="00E3270F"/>
    <w:rsid w:val="00E33A6C"/>
    <w:rsid w:val="00E34311"/>
    <w:rsid w:val="00E373DE"/>
    <w:rsid w:val="00E442EF"/>
    <w:rsid w:val="00E4515D"/>
    <w:rsid w:val="00E45FD8"/>
    <w:rsid w:val="00E4763C"/>
    <w:rsid w:val="00E504EC"/>
    <w:rsid w:val="00E54DBE"/>
    <w:rsid w:val="00E56387"/>
    <w:rsid w:val="00E666D6"/>
    <w:rsid w:val="00E6790A"/>
    <w:rsid w:val="00E750D2"/>
    <w:rsid w:val="00E77C02"/>
    <w:rsid w:val="00E9195F"/>
    <w:rsid w:val="00E96ABF"/>
    <w:rsid w:val="00EA1080"/>
    <w:rsid w:val="00EA118A"/>
    <w:rsid w:val="00EA1675"/>
    <w:rsid w:val="00EA2A5F"/>
    <w:rsid w:val="00EA7BCD"/>
    <w:rsid w:val="00EB2E13"/>
    <w:rsid w:val="00EB3EA3"/>
    <w:rsid w:val="00EB5B41"/>
    <w:rsid w:val="00EB79F6"/>
    <w:rsid w:val="00EB7F55"/>
    <w:rsid w:val="00EC284C"/>
    <w:rsid w:val="00EC4ABC"/>
    <w:rsid w:val="00ED258B"/>
    <w:rsid w:val="00ED2836"/>
    <w:rsid w:val="00ED2CF0"/>
    <w:rsid w:val="00ED4070"/>
    <w:rsid w:val="00ED5027"/>
    <w:rsid w:val="00ED7724"/>
    <w:rsid w:val="00EE28E7"/>
    <w:rsid w:val="00EE44EC"/>
    <w:rsid w:val="00EF0E09"/>
    <w:rsid w:val="00EF4091"/>
    <w:rsid w:val="00F06EB0"/>
    <w:rsid w:val="00F12D29"/>
    <w:rsid w:val="00F17757"/>
    <w:rsid w:val="00F17A5E"/>
    <w:rsid w:val="00F208E3"/>
    <w:rsid w:val="00F2157B"/>
    <w:rsid w:val="00F21A71"/>
    <w:rsid w:val="00F25047"/>
    <w:rsid w:val="00F279D1"/>
    <w:rsid w:val="00F27DB1"/>
    <w:rsid w:val="00F34C96"/>
    <w:rsid w:val="00F3567D"/>
    <w:rsid w:val="00F35DA4"/>
    <w:rsid w:val="00F40427"/>
    <w:rsid w:val="00F40944"/>
    <w:rsid w:val="00F42AF7"/>
    <w:rsid w:val="00F45190"/>
    <w:rsid w:val="00F45365"/>
    <w:rsid w:val="00F5034A"/>
    <w:rsid w:val="00F63E0E"/>
    <w:rsid w:val="00F6436D"/>
    <w:rsid w:val="00F81A72"/>
    <w:rsid w:val="00F839E0"/>
    <w:rsid w:val="00F841C2"/>
    <w:rsid w:val="00F84D34"/>
    <w:rsid w:val="00F867D9"/>
    <w:rsid w:val="00F8704A"/>
    <w:rsid w:val="00F90C8B"/>
    <w:rsid w:val="00F9453B"/>
    <w:rsid w:val="00F95004"/>
    <w:rsid w:val="00F95B17"/>
    <w:rsid w:val="00FA0DFC"/>
    <w:rsid w:val="00FA1606"/>
    <w:rsid w:val="00FA2909"/>
    <w:rsid w:val="00FA42A6"/>
    <w:rsid w:val="00FA6F95"/>
    <w:rsid w:val="00FB0627"/>
    <w:rsid w:val="00FC0298"/>
    <w:rsid w:val="00FC1283"/>
    <w:rsid w:val="00FC1FB9"/>
    <w:rsid w:val="00FC2F7D"/>
    <w:rsid w:val="00FC3B3A"/>
    <w:rsid w:val="00FC794B"/>
    <w:rsid w:val="00FC7BE3"/>
    <w:rsid w:val="00FD0CA4"/>
    <w:rsid w:val="00FD5265"/>
    <w:rsid w:val="00FE2E4A"/>
    <w:rsid w:val="00FE3D44"/>
    <w:rsid w:val="00FF3AD3"/>
    <w:rsid w:val="00FF4E2C"/>
    <w:rsid w:val="00FF51EB"/>
    <w:rsid w:val="00FF69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0BA5"/>
  <w15:chartTrackingRefBased/>
  <w15:docId w15:val="{E6FC9472-7782-46A2-BFD1-46E3F34D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pacing w:val="-10"/>
        <w:kern w:val="28"/>
        <w:sz w:val="24"/>
        <w:szCs w:val="4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4B"/>
    <w:rPr>
      <w:spacing w:val="0"/>
    </w:rPr>
  </w:style>
  <w:style w:type="paragraph" w:styleId="Heading1">
    <w:name w:val="heading 1"/>
    <w:basedOn w:val="Normal"/>
    <w:next w:val="Normal"/>
    <w:link w:val="Heading1Char"/>
    <w:uiPriority w:val="9"/>
    <w:qFormat/>
    <w:rsid w:val="0054374B"/>
    <w:pPr>
      <w:keepNext/>
      <w:keepLines/>
      <w:spacing w:before="360" w:after="80"/>
      <w:outlineLvl w:val="0"/>
    </w:pPr>
    <w:rPr>
      <w:rFonts w:eastAsiaTheme="majorEastAsia"/>
      <w:color w:val="000000" w:themeColor="text1"/>
      <w:sz w:val="36"/>
      <w:szCs w:val="36"/>
    </w:rPr>
  </w:style>
  <w:style w:type="paragraph" w:styleId="Heading2">
    <w:name w:val="heading 2"/>
    <w:basedOn w:val="Normal"/>
    <w:next w:val="Normal"/>
    <w:link w:val="Heading2Char"/>
    <w:uiPriority w:val="9"/>
    <w:unhideWhenUsed/>
    <w:qFormat/>
    <w:rsid w:val="00D64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4D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D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4D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4D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4D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4D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4D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4B"/>
    <w:rPr>
      <w:rFonts w:eastAsiaTheme="majorEastAsia"/>
      <w:color w:val="000000" w:themeColor="text1"/>
      <w:spacing w:val="0"/>
      <w:sz w:val="36"/>
      <w:szCs w:val="36"/>
    </w:rPr>
  </w:style>
  <w:style w:type="character" w:customStyle="1" w:styleId="Heading2Char">
    <w:name w:val="Heading 2 Char"/>
    <w:basedOn w:val="DefaultParagraphFont"/>
    <w:link w:val="Heading2"/>
    <w:uiPriority w:val="9"/>
    <w:rsid w:val="00D64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4D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D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4D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4D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4D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4D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4D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4D22"/>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D64D22"/>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D64D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D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4D22"/>
    <w:pPr>
      <w:spacing w:before="160"/>
      <w:jc w:val="center"/>
    </w:pPr>
    <w:rPr>
      <w:i/>
      <w:iCs/>
      <w:color w:val="404040" w:themeColor="text1" w:themeTint="BF"/>
    </w:rPr>
  </w:style>
  <w:style w:type="character" w:customStyle="1" w:styleId="QuoteChar">
    <w:name w:val="Quote Char"/>
    <w:basedOn w:val="DefaultParagraphFont"/>
    <w:link w:val="Quote"/>
    <w:uiPriority w:val="29"/>
    <w:rsid w:val="00D64D22"/>
    <w:rPr>
      <w:i/>
      <w:iCs/>
      <w:color w:val="404040" w:themeColor="text1" w:themeTint="BF"/>
    </w:rPr>
  </w:style>
  <w:style w:type="paragraph" w:styleId="ListParagraph">
    <w:name w:val="List Paragraph"/>
    <w:basedOn w:val="Normal"/>
    <w:uiPriority w:val="34"/>
    <w:qFormat/>
    <w:rsid w:val="00D64D22"/>
    <w:pPr>
      <w:ind w:left="720"/>
      <w:contextualSpacing/>
    </w:pPr>
  </w:style>
  <w:style w:type="character" w:styleId="IntenseEmphasis">
    <w:name w:val="Intense Emphasis"/>
    <w:basedOn w:val="DefaultParagraphFont"/>
    <w:uiPriority w:val="21"/>
    <w:qFormat/>
    <w:rsid w:val="00D64D22"/>
    <w:rPr>
      <w:i/>
      <w:iCs/>
      <w:color w:val="0F4761" w:themeColor="accent1" w:themeShade="BF"/>
    </w:rPr>
  </w:style>
  <w:style w:type="paragraph" w:styleId="IntenseQuote">
    <w:name w:val="Intense Quote"/>
    <w:basedOn w:val="Normal"/>
    <w:next w:val="Normal"/>
    <w:link w:val="IntenseQuoteChar"/>
    <w:uiPriority w:val="30"/>
    <w:qFormat/>
    <w:rsid w:val="00D64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D22"/>
    <w:rPr>
      <w:i/>
      <w:iCs/>
      <w:color w:val="0F4761" w:themeColor="accent1" w:themeShade="BF"/>
    </w:rPr>
  </w:style>
  <w:style w:type="character" w:styleId="IntenseReference">
    <w:name w:val="Intense Reference"/>
    <w:basedOn w:val="DefaultParagraphFont"/>
    <w:uiPriority w:val="32"/>
    <w:qFormat/>
    <w:rsid w:val="00D64D22"/>
    <w:rPr>
      <w:b/>
      <w:bCs/>
      <w:smallCaps/>
      <w:color w:val="0F4761" w:themeColor="accent1" w:themeShade="BF"/>
      <w:spacing w:val="5"/>
    </w:rPr>
  </w:style>
  <w:style w:type="paragraph" w:styleId="FootnoteText">
    <w:name w:val="footnote text"/>
    <w:basedOn w:val="Normal"/>
    <w:link w:val="FootnoteTextChar"/>
    <w:uiPriority w:val="99"/>
    <w:semiHidden/>
    <w:unhideWhenUsed/>
    <w:rsid w:val="000D62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2D1"/>
    <w:rPr>
      <w:sz w:val="20"/>
      <w:szCs w:val="20"/>
    </w:rPr>
  </w:style>
  <w:style w:type="character" w:styleId="FootnoteReference">
    <w:name w:val="footnote reference"/>
    <w:basedOn w:val="DefaultParagraphFont"/>
    <w:uiPriority w:val="99"/>
    <w:semiHidden/>
    <w:unhideWhenUsed/>
    <w:rsid w:val="000D62D1"/>
    <w:rPr>
      <w:vertAlign w:val="superscript"/>
    </w:rPr>
  </w:style>
  <w:style w:type="character" w:customStyle="1" w:styleId="apple-converted-space">
    <w:name w:val="apple-converted-space"/>
    <w:basedOn w:val="DefaultParagraphFont"/>
    <w:rsid w:val="00100B4B"/>
  </w:style>
  <w:style w:type="character" w:styleId="Strong">
    <w:name w:val="Strong"/>
    <w:basedOn w:val="DefaultParagraphFont"/>
    <w:uiPriority w:val="22"/>
    <w:qFormat/>
    <w:rsid w:val="00E015E2"/>
    <w:rPr>
      <w:b/>
      <w:bCs/>
    </w:rPr>
  </w:style>
  <w:style w:type="paragraph" w:customStyle="1" w:styleId="p1">
    <w:name w:val="p1"/>
    <w:basedOn w:val="Normal"/>
    <w:rsid w:val="00C04459"/>
    <w:pPr>
      <w:spacing w:after="0" w:line="240" w:lineRule="auto"/>
    </w:pPr>
    <w:rPr>
      <w:rFonts w:ascii="Helvetica" w:eastAsia="Times New Roman" w:hAnsi="Helvetica" w:cs="Times New Roman"/>
      <w:color w:val="000000"/>
      <w:kern w:val="0"/>
      <w:sz w:val="15"/>
      <w:szCs w:val="15"/>
    </w:rPr>
  </w:style>
  <w:style w:type="character" w:styleId="Hyperlink">
    <w:name w:val="Hyperlink"/>
    <w:basedOn w:val="DefaultParagraphFont"/>
    <w:uiPriority w:val="99"/>
    <w:unhideWhenUsed/>
    <w:rsid w:val="00B61B7A"/>
    <w:rPr>
      <w:color w:val="467886" w:themeColor="hyperlink"/>
      <w:u w:val="single"/>
    </w:rPr>
  </w:style>
  <w:style w:type="character" w:styleId="CommentReference">
    <w:name w:val="annotation reference"/>
    <w:basedOn w:val="DefaultParagraphFont"/>
    <w:uiPriority w:val="99"/>
    <w:semiHidden/>
    <w:unhideWhenUsed/>
    <w:rsid w:val="00B61B7A"/>
    <w:rPr>
      <w:sz w:val="16"/>
      <w:szCs w:val="16"/>
    </w:rPr>
  </w:style>
  <w:style w:type="character" w:styleId="UnresolvedMention">
    <w:name w:val="Unresolved Mention"/>
    <w:basedOn w:val="DefaultParagraphFont"/>
    <w:uiPriority w:val="99"/>
    <w:semiHidden/>
    <w:unhideWhenUsed/>
    <w:rsid w:val="001113BE"/>
    <w:rPr>
      <w:color w:val="605E5C"/>
      <w:shd w:val="clear" w:color="auto" w:fill="E1DFDD"/>
    </w:rPr>
  </w:style>
  <w:style w:type="paragraph" w:styleId="CommentText">
    <w:name w:val="annotation text"/>
    <w:basedOn w:val="Normal"/>
    <w:link w:val="CommentTextChar"/>
    <w:uiPriority w:val="99"/>
    <w:unhideWhenUsed/>
    <w:rsid w:val="001113BE"/>
    <w:pPr>
      <w:spacing w:line="240" w:lineRule="auto"/>
    </w:pPr>
    <w:rPr>
      <w:sz w:val="20"/>
      <w:szCs w:val="20"/>
    </w:rPr>
  </w:style>
  <w:style w:type="character" w:customStyle="1" w:styleId="CommentTextChar">
    <w:name w:val="Comment Text Char"/>
    <w:basedOn w:val="DefaultParagraphFont"/>
    <w:link w:val="CommentText"/>
    <w:uiPriority w:val="99"/>
    <w:rsid w:val="001113BE"/>
    <w:rPr>
      <w:sz w:val="20"/>
      <w:szCs w:val="20"/>
    </w:rPr>
  </w:style>
  <w:style w:type="paragraph" w:styleId="CommentSubject">
    <w:name w:val="annotation subject"/>
    <w:basedOn w:val="CommentText"/>
    <w:next w:val="CommentText"/>
    <w:link w:val="CommentSubjectChar"/>
    <w:uiPriority w:val="99"/>
    <w:semiHidden/>
    <w:unhideWhenUsed/>
    <w:rsid w:val="001113BE"/>
    <w:rPr>
      <w:b/>
      <w:bCs/>
    </w:rPr>
  </w:style>
  <w:style w:type="character" w:customStyle="1" w:styleId="CommentSubjectChar">
    <w:name w:val="Comment Subject Char"/>
    <w:basedOn w:val="CommentTextChar"/>
    <w:link w:val="CommentSubject"/>
    <w:uiPriority w:val="99"/>
    <w:semiHidden/>
    <w:rsid w:val="001113BE"/>
    <w:rPr>
      <w:b/>
      <w:bCs/>
      <w:sz w:val="20"/>
      <w:szCs w:val="20"/>
    </w:rPr>
  </w:style>
  <w:style w:type="paragraph" w:styleId="Revision">
    <w:name w:val="Revision"/>
    <w:hidden/>
    <w:uiPriority w:val="99"/>
    <w:semiHidden/>
    <w:rsid w:val="001D0B43"/>
    <w:pPr>
      <w:spacing w:after="0" w:line="240" w:lineRule="auto"/>
    </w:pPr>
  </w:style>
  <w:style w:type="paragraph" w:styleId="NormalWeb">
    <w:name w:val="Normal (Web)"/>
    <w:basedOn w:val="Normal"/>
    <w:uiPriority w:val="99"/>
    <w:semiHidden/>
    <w:unhideWhenUsed/>
    <w:rsid w:val="002F323F"/>
    <w:rPr>
      <w:rFonts w:ascii="Times New Roman" w:hAnsi="Times New Roman" w:cs="Times New Roman"/>
      <w:szCs w:val="24"/>
    </w:rPr>
  </w:style>
  <w:style w:type="paragraph" w:styleId="Footer">
    <w:name w:val="footer"/>
    <w:basedOn w:val="Normal"/>
    <w:link w:val="FooterChar"/>
    <w:uiPriority w:val="99"/>
    <w:unhideWhenUsed/>
    <w:rsid w:val="00492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747"/>
  </w:style>
  <w:style w:type="character" w:styleId="PageNumber">
    <w:name w:val="page number"/>
    <w:basedOn w:val="DefaultParagraphFont"/>
    <w:uiPriority w:val="99"/>
    <w:semiHidden/>
    <w:unhideWhenUsed/>
    <w:rsid w:val="00492747"/>
  </w:style>
  <w:style w:type="paragraph" w:styleId="Header">
    <w:name w:val="header"/>
    <w:basedOn w:val="Normal"/>
    <w:link w:val="HeaderChar"/>
    <w:uiPriority w:val="99"/>
    <w:unhideWhenUsed/>
    <w:rsid w:val="009E4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CFB"/>
  </w:style>
  <w:style w:type="character" w:styleId="FollowedHyperlink">
    <w:name w:val="FollowedHyperlink"/>
    <w:basedOn w:val="DefaultParagraphFont"/>
    <w:uiPriority w:val="99"/>
    <w:semiHidden/>
    <w:unhideWhenUsed/>
    <w:rsid w:val="00BE39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222">
      <w:bodyDiv w:val="1"/>
      <w:marLeft w:val="0"/>
      <w:marRight w:val="0"/>
      <w:marTop w:val="0"/>
      <w:marBottom w:val="0"/>
      <w:divBdr>
        <w:top w:val="none" w:sz="0" w:space="0" w:color="auto"/>
        <w:left w:val="none" w:sz="0" w:space="0" w:color="auto"/>
        <w:bottom w:val="none" w:sz="0" w:space="0" w:color="auto"/>
        <w:right w:val="none" w:sz="0" w:space="0" w:color="auto"/>
      </w:divBdr>
    </w:div>
    <w:div w:id="86661148">
      <w:bodyDiv w:val="1"/>
      <w:marLeft w:val="0"/>
      <w:marRight w:val="0"/>
      <w:marTop w:val="0"/>
      <w:marBottom w:val="0"/>
      <w:divBdr>
        <w:top w:val="none" w:sz="0" w:space="0" w:color="auto"/>
        <w:left w:val="none" w:sz="0" w:space="0" w:color="auto"/>
        <w:bottom w:val="none" w:sz="0" w:space="0" w:color="auto"/>
        <w:right w:val="none" w:sz="0" w:space="0" w:color="auto"/>
      </w:divBdr>
      <w:divsChild>
        <w:div w:id="1387798390">
          <w:marLeft w:val="446"/>
          <w:marRight w:val="0"/>
          <w:marTop w:val="0"/>
          <w:marBottom w:val="0"/>
          <w:divBdr>
            <w:top w:val="none" w:sz="0" w:space="0" w:color="auto"/>
            <w:left w:val="none" w:sz="0" w:space="0" w:color="auto"/>
            <w:bottom w:val="none" w:sz="0" w:space="0" w:color="auto"/>
            <w:right w:val="none" w:sz="0" w:space="0" w:color="auto"/>
          </w:divBdr>
        </w:div>
      </w:divsChild>
    </w:div>
    <w:div w:id="164639942">
      <w:bodyDiv w:val="1"/>
      <w:marLeft w:val="0"/>
      <w:marRight w:val="0"/>
      <w:marTop w:val="0"/>
      <w:marBottom w:val="0"/>
      <w:divBdr>
        <w:top w:val="none" w:sz="0" w:space="0" w:color="auto"/>
        <w:left w:val="none" w:sz="0" w:space="0" w:color="auto"/>
        <w:bottom w:val="none" w:sz="0" w:space="0" w:color="auto"/>
        <w:right w:val="none" w:sz="0" w:space="0" w:color="auto"/>
      </w:divBdr>
      <w:divsChild>
        <w:div w:id="1666856026">
          <w:marLeft w:val="274"/>
          <w:marRight w:val="0"/>
          <w:marTop w:val="0"/>
          <w:marBottom w:val="0"/>
          <w:divBdr>
            <w:top w:val="none" w:sz="0" w:space="0" w:color="auto"/>
            <w:left w:val="none" w:sz="0" w:space="0" w:color="auto"/>
            <w:bottom w:val="none" w:sz="0" w:space="0" w:color="auto"/>
            <w:right w:val="none" w:sz="0" w:space="0" w:color="auto"/>
          </w:divBdr>
        </w:div>
      </w:divsChild>
    </w:div>
    <w:div w:id="390886920">
      <w:bodyDiv w:val="1"/>
      <w:marLeft w:val="0"/>
      <w:marRight w:val="0"/>
      <w:marTop w:val="0"/>
      <w:marBottom w:val="0"/>
      <w:divBdr>
        <w:top w:val="none" w:sz="0" w:space="0" w:color="auto"/>
        <w:left w:val="none" w:sz="0" w:space="0" w:color="auto"/>
        <w:bottom w:val="none" w:sz="0" w:space="0" w:color="auto"/>
        <w:right w:val="none" w:sz="0" w:space="0" w:color="auto"/>
      </w:divBdr>
      <w:divsChild>
        <w:div w:id="430054586">
          <w:marLeft w:val="360"/>
          <w:marRight w:val="0"/>
          <w:marTop w:val="200"/>
          <w:marBottom w:val="0"/>
          <w:divBdr>
            <w:top w:val="none" w:sz="0" w:space="0" w:color="auto"/>
            <w:left w:val="none" w:sz="0" w:space="0" w:color="auto"/>
            <w:bottom w:val="none" w:sz="0" w:space="0" w:color="auto"/>
            <w:right w:val="none" w:sz="0" w:space="0" w:color="auto"/>
          </w:divBdr>
        </w:div>
      </w:divsChild>
    </w:div>
    <w:div w:id="579752261">
      <w:bodyDiv w:val="1"/>
      <w:marLeft w:val="0"/>
      <w:marRight w:val="0"/>
      <w:marTop w:val="0"/>
      <w:marBottom w:val="0"/>
      <w:divBdr>
        <w:top w:val="none" w:sz="0" w:space="0" w:color="auto"/>
        <w:left w:val="none" w:sz="0" w:space="0" w:color="auto"/>
        <w:bottom w:val="none" w:sz="0" w:space="0" w:color="auto"/>
        <w:right w:val="none" w:sz="0" w:space="0" w:color="auto"/>
      </w:divBdr>
      <w:divsChild>
        <w:div w:id="1693722974">
          <w:marLeft w:val="446"/>
          <w:marRight w:val="0"/>
          <w:marTop w:val="0"/>
          <w:marBottom w:val="0"/>
          <w:divBdr>
            <w:top w:val="none" w:sz="0" w:space="0" w:color="auto"/>
            <w:left w:val="none" w:sz="0" w:space="0" w:color="auto"/>
            <w:bottom w:val="none" w:sz="0" w:space="0" w:color="auto"/>
            <w:right w:val="none" w:sz="0" w:space="0" w:color="auto"/>
          </w:divBdr>
        </w:div>
      </w:divsChild>
    </w:div>
    <w:div w:id="786851297">
      <w:bodyDiv w:val="1"/>
      <w:marLeft w:val="0"/>
      <w:marRight w:val="0"/>
      <w:marTop w:val="0"/>
      <w:marBottom w:val="0"/>
      <w:divBdr>
        <w:top w:val="none" w:sz="0" w:space="0" w:color="auto"/>
        <w:left w:val="none" w:sz="0" w:space="0" w:color="auto"/>
        <w:bottom w:val="none" w:sz="0" w:space="0" w:color="auto"/>
        <w:right w:val="none" w:sz="0" w:space="0" w:color="auto"/>
      </w:divBdr>
    </w:div>
    <w:div w:id="834801912">
      <w:bodyDiv w:val="1"/>
      <w:marLeft w:val="0"/>
      <w:marRight w:val="0"/>
      <w:marTop w:val="0"/>
      <w:marBottom w:val="0"/>
      <w:divBdr>
        <w:top w:val="none" w:sz="0" w:space="0" w:color="auto"/>
        <w:left w:val="none" w:sz="0" w:space="0" w:color="auto"/>
        <w:bottom w:val="none" w:sz="0" w:space="0" w:color="auto"/>
        <w:right w:val="none" w:sz="0" w:space="0" w:color="auto"/>
      </w:divBdr>
      <w:divsChild>
        <w:div w:id="60759544">
          <w:marLeft w:val="634"/>
          <w:marRight w:val="0"/>
          <w:marTop w:val="75"/>
          <w:marBottom w:val="120"/>
          <w:divBdr>
            <w:top w:val="none" w:sz="0" w:space="0" w:color="auto"/>
            <w:left w:val="none" w:sz="0" w:space="0" w:color="auto"/>
            <w:bottom w:val="none" w:sz="0" w:space="0" w:color="auto"/>
            <w:right w:val="none" w:sz="0" w:space="0" w:color="auto"/>
          </w:divBdr>
        </w:div>
      </w:divsChild>
    </w:div>
    <w:div w:id="900793091">
      <w:bodyDiv w:val="1"/>
      <w:marLeft w:val="0"/>
      <w:marRight w:val="0"/>
      <w:marTop w:val="0"/>
      <w:marBottom w:val="0"/>
      <w:divBdr>
        <w:top w:val="none" w:sz="0" w:space="0" w:color="auto"/>
        <w:left w:val="none" w:sz="0" w:space="0" w:color="auto"/>
        <w:bottom w:val="none" w:sz="0" w:space="0" w:color="auto"/>
        <w:right w:val="none" w:sz="0" w:space="0" w:color="auto"/>
      </w:divBdr>
      <w:divsChild>
        <w:div w:id="1605502587">
          <w:marLeft w:val="331"/>
          <w:marRight w:val="0"/>
          <w:marTop w:val="90"/>
          <w:marBottom w:val="0"/>
          <w:divBdr>
            <w:top w:val="none" w:sz="0" w:space="0" w:color="auto"/>
            <w:left w:val="none" w:sz="0" w:space="0" w:color="auto"/>
            <w:bottom w:val="none" w:sz="0" w:space="0" w:color="auto"/>
            <w:right w:val="none" w:sz="0" w:space="0" w:color="auto"/>
          </w:divBdr>
        </w:div>
      </w:divsChild>
    </w:div>
    <w:div w:id="971592786">
      <w:bodyDiv w:val="1"/>
      <w:marLeft w:val="0"/>
      <w:marRight w:val="0"/>
      <w:marTop w:val="0"/>
      <w:marBottom w:val="0"/>
      <w:divBdr>
        <w:top w:val="none" w:sz="0" w:space="0" w:color="auto"/>
        <w:left w:val="none" w:sz="0" w:space="0" w:color="auto"/>
        <w:bottom w:val="none" w:sz="0" w:space="0" w:color="auto"/>
        <w:right w:val="none" w:sz="0" w:space="0" w:color="auto"/>
      </w:divBdr>
      <w:divsChild>
        <w:div w:id="1044449469">
          <w:marLeft w:val="274"/>
          <w:marRight w:val="0"/>
          <w:marTop w:val="0"/>
          <w:marBottom w:val="0"/>
          <w:divBdr>
            <w:top w:val="none" w:sz="0" w:space="0" w:color="auto"/>
            <w:left w:val="none" w:sz="0" w:space="0" w:color="auto"/>
            <w:bottom w:val="none" w:sz="0" w:space="0" w:color="auto"/>
            <w:right w:val="none" w:sz="0" w:space="0" w:color="auto"/>
          </w:divBdr>
        </w:div>
      </w:divsChild>
    </w:div>
    <w:div w:id="991299751">
      <w:bodyDiv w:val="1"/>
      <w:marLeft w:val="0"/>
      <w:marRight w:val="0"/>
      <w:marTop w:val="0"/>
      <w:marBottom w:val="0"/>
      <w:divBdr>
        <w:top w:val="none" w:sz="0" w:space="0" w:color="auto"/>
        <w:left w:val="none" w:sz="0" w:space="0" w:color="auto"/>
        <w:bottom w:val="none" w:sz="0" w:space="0" w:color="auto"/>
        <w:right w:val="none" w:sz="0" w:space="0" w:color="auto"/>
      </w:divBdr>
      <w:divsChild>
        <w:div w:id="595097870">
          <w:marLeft w:val="634"/>
          <w:marRight w:val="0"/>
          <w:marTop w:val="75"/>
          <w:marBottom w:val="120"/>
          <w:divBdr>
            <w:top w:val="none" w:sz="0" w:space="0" w:color="auto"/>
            <w:left w:val="none" w:sz="0" w:space="0" w:color="auto"/>
            <w:bottom w:val="none" w:sz="0" w:space="0" w:color="auto"/>
            <w:right w:val="none" w:sz="0" w:space="0" w:color="auto"/>
          </w:divBdr>
        </w:div>
      </w:divsChild>
    </w:div>
    <w:div w:id="1131556967">
      <w:bodyDiv w:val="1"/>
      <w:marLeft w:val="0"/>
      <w:marRight w:val="0"/>
      <w:marTop w:val="0"/>
      <w:marBottom w:val="0"/>
      <w:divBdr>
        <w:top w:val="none" w:sz="0" w:space="0" w:color="auto"/>
        <w:left w:val="none" w:sz="0" w:space="0" w:color="auto"/>
        <w:bottom w:val="none" w:sz="0" w:space="0" w:color="auto"/>
        <w:right w:val="none" w:sz="0" w:space="0" w:color="auto"/>
      </w:divBdr>
    </w:div>
    <w:div w:id="1202939993">
      <w:bodyDiv w:val="1"/>
      <w:marLeft w:val="0"/>
      <w:marRight w:val="0"/>
      <w:marTop w:val="0"/>
      <w:marBottom w:val="0"/>
      <w:divBdr>
        <w:top w:val="none" w:sz="0" w:space="0" w:color="auto"/>
        <w:left w:val="none" w:sz="0" w:space="0" w:color="auto"/>
        <w:bottom w:val="none" w:sz="0" w:space="0" w:color="auto"/>
        <w:right w:val="none" w:sz="0" w:space="0" w:color="auto"/>
      </w:divBdr>
    </w:div>
    <w:div w:id="20452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1AF825AACE84A81BDACBF28BE9FB3" ma:contentTypeVersion="1" ma:contentTypeDescription="Create a new document." ma:contentTypeScope="" ma:versionID="d45318ac6b84fbffc0c41f2977d992ee">
  <xsd:schema xmlns:xsd="http://www.w3.org/2001/XMLSchema" xmlns:xs="http://www.w3.org/2001/XMLSchema" xmlns:p="http://schemas.microsoft.com/office/2006/metadata/properties" targetNamespace="http://schemas.microsoft.com/office/2006/metadata/properties" ma:root="true" ma:fieldsID="6f27296b650b3e86c366768b0ef4ff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EBFD2-BB93-4ECD-B423-CB28F4231CCB}"/>
</file>

<file path=customXml/itemProps2.xml><?xml version="1.0" encoding="utf-8"?>
<ds:datastoreItem xmlns:ds="http://schemas.openxmlformats.org/officeDocument/2006/customXml" ds:itemID="{892CBE82-914E-438D-AF35-E9126A1F543E}">
  <ds:schemaRefs>
    <ds:schemaRef ds:uri="http://schemas.openxmlformats.org/officeDocument/2006/bibliography"/>
  </ds:schemaRefs>
</ds:datastoreItem>
</file>

<file path=customXml/itemProps3.xml><?xml version="1.0" encoding="utf-8"?>
<ds:datastoreItem xmlns:ds="http://schemas.openxmlformats.org/officeDocument/2006/customXml" ds:itemID="{EB07A587-F117-4D52-B120-4942C0581407}">
  <ds:schemaRefs>
    <ds:schemaRef ds:uri="http://schemas.microsoft.com/office/2006/metadata/properties"/>
    <ds:schemaRef ds:uri="http://schemas.microsoft.com/office/infopath/2007/PartnerControls"/>
    <ds:schemaRef ds:uri="7f0fa422-aab3-43ad-a4ee-f4762c4ef1b1"/>
    <ds:schemaRef ds:uri="332506fc-ee9f-4d75-8a0b-acdbf03d912b"/>
  </ds:schemaRefs>
</ds:datastoreItem>
</file>

<file path=customXml/itemProps4.xml><?xml version="1.0" encoding="utf-8"?>
<ds:datastoreItem xmlns:ds="http://schemas.openxmlformats.org/officeDocument/2006/customXml" ds:itemID="{ADFC88AB-6135-4220-9FF1-1622A7BC9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Oct 2025 briefing draft </vt:lpstr>
    </vt:vector>
  </TitlesOfParts>
  <Company/>
  <LinksUpToDate>false</LinksUpToDate>
  <CharactersWithSpaces>10569</CharactersWithSpaces>
  <SharedDoc>false</SharedDoc>
  <HLinks>
    <vt:vector size="60" baseType="variant">
      <vt:variant>
        <vt:i4>65655</vt:i4>
      </vt:variant>
      <vt:variant>
        <vt:i4>0</vt:i4>
      </vt:variant>
      <vt:variant>
        <vt:i4>0</vt:i4>
      </vt:variant>
      <vt:variant>
        <vt:i4>5</vt:i4>
      </vt:variant>
      <vt:variant>
        <vt:lpwstr>https://cisr.mit.edu/publication/2021_0101_HelloDomains_WeillWoernerDiaz</vt:lpwstr>
      </vt:variant>
      <vt:variant>
        <vt:lpwstr/>
      </vt:variant>
      <vt:variant>
        <vt:i4>1769477</vt:i4>
      </vt:variant>
      <vt:variant>
        <vt:i4>24</vt:i4>
      </vt:variant>
      <vt:variant>
        <vt:i4>0</vt:i4>
      </vt:variant>
      <vt:variant>
        <vt:i4>5</vt:i4>
      </vt:variant>
      <vt:variant>
        <vt:lpwstr>https://www.aboutamazon.com/news/retail/amazon-shopping-app-buy-for-me-brands</vt:lpwstr>
      </vt:variant>
      <vt:variant>
        <vt:lpwstr/>
      </vt:variant>
      <vt:variant>
        <vt:i4>8257648</vt:i4>
      </vt:variant>
      <vt:variant>
        <vt:i4>21</vt:i4>
      </vt:variant>
      <vt:variant>
        <vt:i4>0</vt:i4>
      </vt:variant>
      <vt:variant>
        <vt:i4>5</vt:i4>
      </vt:variant>
      <vt:variant>
        <vt:lpwstr>https://www.forbes.com/sites/tayfunicten/2022/08/22/outcome-based-investing-putting-the-focus-back-on-client-goals/</vt:lpwstr>
      </vt:variant>
      <vt:variant>
        <vt:lpwstr/>
      </vt:variant>
      <vt:variant>
        <vt:i4>2752633</vt:i4>
      </vt:variant>
      <vt:variant>
        <vt:i4>18</vt:i4>
      </vt:variant>
      <vt:variant>
        <vt:i4>0</vt:i4>
      </vt:variant>
      <vt:variant>
        <vt:i4>5</vt:i4>
      </vt:variant>
      <vt:variant>
        <vt:lpwstr>https://www.forbes.com/sites/francoisbotha/2022/07/07/investment-portfolios-as-a-set-of-rules-rather-than-a-set-of-numbers/</vt:lpwstr>
      </vt:variant>
      <vt:variant>
        <vt:lpwstr/>
      </vt:variant>
      <vt:variant>
        <vt:i4>5636165</vt:i4>
      </vt:variant>
      <vt:variant>
        <vt:i4>15</vt:i4>
      </vt:variant>
      <vt:variant>
        <vt:i4>0</vt:i4>
      </vt:variant>
      <vt:variant>
        <vt:i4>5</vt:i4>
      </vt:variant>
      <vt:variant>
        <vt:lpwstr>https://news.delta.com/delta-unveils-ai-powered-travel-journey-new-multi-modal-transportation-options</vt:lpwstr>
      </vt:variant>
      <vt:variant>
        <vt:lpwstr/>
      </vt:variant>
      <vt:variant>
        <vt:i4>3866663</vt:i4>
      </vt:variant>
      <vt:variant>
        <vt:i4>12</vt:i4>
      </vt:variant>
      <vt:variant>
        <vt:i4>0</vt:i4>
      </vt:variant>
      <vt:variant>
        <vt:i4>5</vt:i4>
      </vt:variant>
      <vt:variant>
        <vt:lpwstr>https://www.forbes.com/sites/sap/2025/08/08/ai-agents-managing-risks-in-end-to-end-workflow-automation/</vt:lpwstr>
      </vt:variant>
      <vt:variant>
        <vt:lpwstr/>
      </vt:variant>
      <vt:variant>
        <vt:i4>4063284</vt:i4>
      </vt:variant>
      <vt:variant>
        <vt:i4>9</vt:i4>
      </vt:variant>
      <vt:variant>
        <vt:i4>0</vt:i4>
      </vt:variant>
      <vt:variant>
        <vt:i4>5</vt:i4>
      </vt:variant>
      <vt:variant>
        <vt:lpwstr>https://www.salesforce.com/news/stories/human-at-the-helm/</vt:lpwstr>
      </vt:variant>
      <vt:variant>
        <vt:lpwstr/>
      </vt:variant>
      <vt:variant>
        <vt:i4>262166</vt:i4>
      </vt:variant>
      <vt:variant>
        <vt:i4>6</vt:i4>
      </vt:variant>
      <vt:variant>
        <vt:i4>0</vt:i4>
      </vt:variant>
      <vt:variant>
        <vt:i4>5</vt:i4>
      </vt:variant>
      <vt:variant>
        <vt:lpwstr>https://hdsr.mitpress.mit.edu/pub/812vijgg/release/3</vt:lpwstr>
      </vt:variant>
      <vt:variant>
        <vt:lpwstr/>
      </vt:variant>
      <vt:variant>
        <vt:i4>6160384</vt:i4>
      </vt:variant>
      <vt:variant>
        <vt:i4>3</vt:i4>
      </vt:variant>
      <vt:variant>
        <vt:i4>0</vt:i4>
      </vt:variant>
      <vt:variant>
        <vt:i4>5</vt:i4>
      </vt:variant>
      <vt:variant>
        <vt:lpwstr>https://www.forbes.com/councils/forbestechcouncil/2024/08/06/the-secret-to-successful-enterprise-ai-human-in-the-loop-design/</vt:lpwstr>
      </vt:variant>
      <vt:variant>
        <vt:lpwstr/>
      </vt:variant>
      <vt:variant>
        <vt:i4>3670118</vt:i4>
      </vt:variant>
      <vt:variant>
        <vt:i4>0</vt:i4>
      </vt:variant>
      <vt:variant>
        <vt:i4>0</vt:i4>
      </vt:variant>
      <vt:variant>
        <vt:i4>5</vt:i4>
      </vt:variant>
      <vt:variant>
        <vt:lpwstr>https://www.forbes.com/councils/forbestechcouncil/2025/06/17/from-co-pilots-to-coordinators-the-future-of-human-in-the-loop-ai/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Models in the AI Era Audio Transcript</dc:title>
  <dc:subject/>
  <dc:creator>Stephanie L Woerner</dc:creator>
  <cp:keywords/>
  <dc:description/>
  <cp:lastModifiedBy>Cheryl A Miller</cp:lastModifiedBy>
  <cp:revision>15</cp:revision>
  <dcterms:created xsi:type="dcterms:W3CDTF">2025-10-07T19:33:00Z</dcterms:created>
  <dcterms:modified xsi:type="dcterms:W3CDTF">2025-10-15T16:35:00Z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0x0101009D21AF825AACE84A81BDACBF28BE9FB3</vt:lpwstr>
  </property>
  <property fmtid="{D5CDD505-2E9C-101B-9397-08002B2CF9AE}" pid="3" name="Account">
    <vt:lpwstr>2194;#One New Zealand|04004ffc-e772-42aa-961d-746cc25e51ed</vt:lpwstr>
  </property>
  <property fmtid="{D5CDD505-2E9C-101B-9397-08002B2CF9AE}" pid="4" name="Event">
    <vt:lpwstr/>
  </property>
  <property fmtid="{D5CDD505-2E9C-101B-9397-08002B2CF9AE}" pid="5" name="Contact">
    <vt:lpwstr>1585;#Weill, Peter|08a23f3f-f637-4319-a847-b44fbaab76bc;#1580;#Sebastian, Ina|dc89f258-3d45-4923-b62d-54790842b0ca;#1584;#Woerner, Stephanie|5d5cd765-941d-4c14-b34b-e71ef61b9de7;#1599;#Benedict, Gayan|ea8642e7-d4a8-43d8-a51e-4eb0e5a63fea</vt:lpwstr>
  </property>
  <property fmtid="{D5CDD505-2E9C-101B-9397-08002B2CF9AE}" pid="6" name="Year">
    <vt:lpwstr/>
  </property>
  <property fmtid="{D5CDD505-2E9C-101B-9397-08002B2CF9AE}" pid="7" name="a04f79b7d2904f22a3c9270bce2f8d80">
    <vt:lpwstr/>
  </property>
  <property fmtid="{D5CDD505-2E9C-101B-9397-08002B2CF9AE}" pid="8" name="nc2362c3a0ab4baf8b2a7623e62605b6">
    <vt:lpwstr>Weill, Peter|08a23f3f-f637-4319-a847-b44fbaab76bc;Sebastian, Ina|dc89f258-3d45-4923-b62d-54790842b0ca;Woerner, Stephanie|5d5cd765-941d-4c14-b34b-e71ef61b9de7;Benedict, Gayan|ea8642e7-d4a8-43d8-a51e-4eb0e5a63fea</vt:lpwstr>
  </property>
  <property fmtid="{D5CDD505-2E9C-101B-9397-08002B2CF9AE}" pid="9" name="i232e001587f43e8b7d8a992303567d5">
    <vt:lpwstr>One New Zealand|04004ffc-e772-42aa-961d-746cc25e51ed</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1580;#Sebastian, Ina|dc89f258-3d45-4923-b62d-54790842b0ca;#1902;#Audio|430eaa2c-5ec1-42ec-be17-9836132fd5d3;#1599;#Benedict, Gayan|ea8642e7-d4a8-43d8-a51e-4eb0e5a63fea;#1585;#Weill, Peter|08a23f3f-f637-4319-a847-b44fbaab76bc;#1584;#Woerner, Stephanie|5d5cd765-941d-4c14-b34b-e71ef61b9de7;#2194;#One New Zealand|04004ffc-e772-42aa-961d-746cc25e51ed</vt:lpwstr>
  </property>
  <property fmtid="{D5CDD505-2E9C-101B-9397-08002B2CF9AE}" pid="13" name="PublicationType">
    <vt:lpwstr>1902;#Audio|430eaa2c-5ec1-42ec-be17-9836132fd5d3</vt:lpwstr>
  </property>
  <property fmtid="{D5CDD505-2E9C-101B-9397-08002B2CF9AE}" pid="14" name="g8a31611a4f94460950c11aa266440d9">
    <vt:lpwstr>Audio|430eaa2c-5ec1-42ec-be17-9836132fd5d3</vt:lpwstr>
  </property>
  <property fmtid="{D5CDD505-2E9C-101B-9397-08002B2CF9AE}" pid="15" name="SubType">
    <vt:lpwstr>Document File</vt:lpwstr>
  </property>
</Properties>
</file>